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AAF" w:rsidRDefault="009B2C3A">
      <w:pPr>
        <w:widowControl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2B4AAF" w:rsidRDefault="002B4AAF">
      <w:pPr>
        <w:adjustRightInd w:val="0"/>
        <w:snapToGrid w:val="0"/>
        <w:jc w:val="center"/>
        <w:rPr>
          <w:rFonts w:ascii="方正小标宋简体" w:eastAsia="方正小标宋简体"/>
          <w:szCs w:val="21"/>
        </w:rPr>
      </w:pPr>
    </w:p>
    <w:p w:rsidR="002B4AAF" w:rsidRDefault="009B2C3A">
      <w:pPr>
        <w:spacing w:line="580" w:lineRule="exact"/>
        <w:jc w:val="center"/>
        <w:outlineLvl w:val="0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/>
          <w:sz w:val="40"/>
          <w:szCs w:val="40"/>
        </w:rPr>
        <w:t>交通强国建设试点实施方案</w:t>
      </w:r>
    </w:p>
    <w:p w:rsidR="002B4AAF" w:rsidRDefault="002B4AAF">
      <w:pPr>
        <w:spacing w:line="580" w:lineRule="exact"/>
        <w:jc w:val="center"/>
        <w:rPr>
          <w:rFonts w:ascii="楷体_GB2312" w:eastAsia="楷体_GB2312" w:hAnsi="楷体_GB2312" w:cs="楷体_GB2312"/>
          <w:bCs/>
          <w:spacing w:val="40"/>
          <w:sz w:val="48"/>
          <w:szCs w:val="48"/>
          <w:shd w:val="clear" w:color="auto" w:fill="FFFFFF"/>
        </w:rPr>
      </w:pPr>
    </w:p>
    <w:p w:rsidR="002B4AAF" w:rsidRDefault="002B4AAF">
      <w:pPr>
        <w:adjustRightInd w:val="0"/>
        <w:spacing w:line="580" w:lineRule="exact"/>
        <w:jc w:val="left"/>
        <w:rPr>
          <w:rFonts w:ascii="Times New Roman" w:eastAsia="黑体" w:hAnsi="Times New Roman"/>
          <w:kern w:val="0"/>
          <w:sz w:val="32"/>
          <w:szCs w:val="30"/>
        </w:rPr>
      </w:pPr>
    </w:p>
    <w:p w:rsidR="002B4AAF" w:rsidRDefault="009B2C3A">
      <w:pPr>
        <w:adjustRightInd w:val="0"/>
        <w:spacing w:line="580" w:lineRule="exact"/>
        <w:ind w:firstLineChars="200" w:firstLine="640"/>
        <w:rPr>
          <w:rFonts w:ascii="Times New Roman" w:eastAsia="黑体" w:hAnsi="Times New Roman"/>
          <w:kern w:val="0"/>
          <w:sz w:val="32"/>
          <w:szCs w:val="30"/>
        </w:rPr>
      </w:pPr>
      <w:r>
        <w:rPr>
          <w:rFonts w:ascii="Times New Roman" w:eastAsia="黑体" w:hAnsi="Times New Roman"/>
          <w:kern w:val="0"/>
          <w:sz w:val="32"/>
          <w:szCs w:val="30"/>
        </w:rPr>
        <w:t>一、基本情况</w:t>
      </w:r>
    </w:p>
    <w:p w:rsidR="002B4AAF" w:rsidRDefault="009B2C3A">
      <w:pPr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0"/>
        </w:rPr>
        <w:t>结合拟申报的试点任务，综述试点组织单位、试点实施单位相关工作基础以及存在的问题、试点工作考虑。</w:t>
      </w:r>
    </w:p>
    <w:p w:rsidR="002B4AAF" w:rsidRDefault="009B2C3A">
      <w:pPr>
        <w:adjustRightInd w:val="0"/>
        <w:spacing w:line="580" w:lineRule="exact"/>
        <w:ind w:firstLineChars="200" w:firstLine="640"/>
        <w:rPr>
          <w:rFonts w:ascii="Times New Roman" w:eastAsia="黑体" w:hAnsi="Times New Roman"/>
          <w:kern w:val="0"/>
          <w:sz w:val="32"/>
          <w:szCs w:val="30"/>
        </w:rPr>
      </w:pPr>
      <w:r>
        <w:rPr>
          <w:rFonts w:ascii="Times New Roman" w:eastAsia="黑体" w:hAnsi="Times New Roman"/>
          <w:kern w:val="0"/>
          <w:sz w:val="32"/>
          <w:szCs w:val="30"/>
        </w:rPr>
        <w:t>二、总体要求</w:t>
      </w:r>
    </w:p>
    <w:p w:rsidR="002B4AAF" w:rsidRDefault="009B2C3A">
      <w:pPr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0"/>
        </w:rPr>
        <w:t>结合本单位（地区）发展特点，提出试点工作思路、工作原则和工作目标等。</w:t>
      </w:r>
    </w:p>
    <w:p w:rsidR="002B4AAF" w:rsidRDefault="009B2C3A">
      <w:pPr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0"/>
        </w:rPr>
        <w:t>本部分内容要体现交通强国建设试点工作的主要思路，具有指导性、系统性，不简单罗列各试点任务申报表内容。</w:t>
      </w:r>
    </w:p>
    <w:p w:rsidR="002B4AAF" w:rsidRDefault="009B2C3A">
      <w:pPr>
        <w:adjustRightInd w:val="0"/>
        <w:spacing w:line="580" w:lineRule="exact"/>
        <w:ind w:firstLineChars="200" w:firstLine="640"/>
        <w:rPr>
          <w:rFonts w:ascii="Times New Roman" w:eastAsia="黑体" w:hAnsi="Times New Roman"/>
          <w:kern w:val="0"/>
          <w:sz w:val="32"/>
          <w:szCs w:val="30"/>
        </w:rPr>
      </w:pPr>
      <w:r>
        <w:rPr>
          <w:rFonts w:ascii="Times New Roman" w:eastAsia="黑体" w:hAnsi="Times New Roman"/>
          <w:kern w:val="0"/>
          <w:sz w:val="32"/>
          <w:szCs w:val="30"/>
        </w:rPr>
        <w:t>三、试点任务</w:t>
      </w:r>
    </w:p>
    <w:p w:rsidR="002B4AAF" w:rsidRDefault="009B2C3A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0"/>
        </w:rPr>
      </w:pPr>
      <w:r>
        <w:rPr>
          <w:rFonts w:ascii="Times New Roman" w:eastAsia="仿宋_GB2312" w:hAnsi="Times New Roman"/>
          <w:kern w:val="0"/>
          <w:sz w:val="32"/>
          <w:szCs w:val="30"/>
        </w:rPr>
        <w:t>试点任务共</w:t>
      </w:r>
      <w:r>
        <w:rPr>
          <w:rFonts w:ascii="Times New Roman" w:eastAsia="仿宋_GB2312" w:hAnsi="Times New Roman" w:hint="eastAsia"/>
          <w:kern w:val="0"/>
          <w:sz w:val="32"/>
          <w:szCs w:val="30"/>
        </w:rPr>
        <w:t>N</w:t>
      </w:r>
      <w:r>
        <w:rPr>
          <w:rFonts w:ascii="Times New Roman" w:eastAsia="仿宋_GB2312" w:hAnsi="Times New Roman"/>
          <w:kern w:val="0"/>
          <w:sz w:val="32"/>
          <w:szCs w:val="30"/>
        </w:rPr>
        <w:t>项，分别是：</w:t>
      </w:r>
      <w:r>
        <w:rPr>
          <w:rFonts w:ascii="Times New Roman" w:eastAsia="仿宋_GB2312" w:hAnsi="Times New Roman"/>
          <w:kern w:val="0"/>
          <w:sz w:val="32"/>
          <w:szCs w:val="30"/>
        </w:rPr>
        <w:t>......</w:t>
      </w:r>
      <w:r>
        <w:rPr>
          <w:rFonts w:ascii="Times New Roman" w:eastAsia="仿宋_GB2312" w:hAnsi="Times New Roman"/>
          <w:kern w:val="0"/>
          <w:sz w:val="32"/>
          <w:szCs w:val="30"/>
        </w:rPr>
        <w:t>。</w:t>
      </w:r>
    </w:p>
    <w:p w:rsidR="002B4AAF" w:rsidRDefault="009B2C3A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0"/>
        </w:rPr>
      </w:pPr>
      <w:r>
        <w:rPr>
          <w:rFonts w:ascii="Times New Roman" w:eastAsia="仿宋_GB2312" w:hAnsi="Times New Roman"/>
          <w:kern w:val="0"/>
          <w:sz w:val="32"/>
          <w:szCs w:val="30"/>
        </w:rPr>
        <w:t>（一）</w:t>
      </w:r>
      <w:r>
        <w:rPr>
          <w:rFonts w:ascii="Times New Roman" w:eastAsia="仿宋_GB2312" w:hAnsi="Times New Roman"/>
          <w:kern w:val="0"/>
          <w:sz w:val="32"/>
          <w:szCs w:val="30"/>
        </w:rPr>
        <w:t>XX</w:t>
      </w:r>
      <w:r>
        <w:rPr>
          <w:rFonts w:ascii="Times New Roman" w:eastAsia="仿宋_GB2312" w:hAnsi="Times New Roman"/>
          <w:kern w:val="0"/>
          <w:sz w:val="32"/>
          <w:szCs w:val="30"/>
        </w:rPr>
        <w:t>试点</w:t>
      </w:r>
      <w:r>
        <w:rPr>
          <w:rFonts w:ascii="Times New Roman" w:eastAsia="仿宋_GB2312" w:hAnsi="Times New Roman" w:hint="eastAsia"/>
          <w:kern w:val="0"/>
          <w:sz w:val="32"/>
          <w:szCs w:val="30"/>
        </w:rPr>
        <w:t>任务</w:t>
      </w:r>
      <w:r>
        <w:rPr>
          <w:rFonts w:ascii="Times New Roman" w:eastAsia="仿宋_GB2312" w:hAnsi="Times New Roman"/>
          <w:kern w:val="0"/>
          <w:sz w:val="32"/>
          <w:szCs w:val="30"/>
        </w:rPr>
        <w:t>。</w:t>
      </w:r>
    </w:p>
    <w:p w:rsidR="002B4AAF" w:rsidRDefault="009B2C3A">
      <w:pPr>
        <w:adjustRightInd w:val="0"/>
        <w:spacing w:line="580" w:lineRule="exact"/>
        <w:ind w:firstLineChars="200" w:firstLine="640"/>
        <w:rPr>
          <w:rFonts w:ascii="Times New Roman" w:eastAsia="楷体_GB2312" w:hAnsi="Times New Roman"/>
          <w:kern w:val="0"/>
          <w:sz w:val="32"/>
          <w:szCs w:val="30"/>
        </w:rPr>
      </w:pPr>
      <w:r>
        <w:rPr>
          <w:rFonts w:ascii="Times New Roman" w:eastAsia="楷体_GB2312" w:hAnsi="Times New Roman"/>
          <w:kern w:val="0"/>
          <w:sz w:val="32"/>
          <w:szCs w:val="30"/>
        </w:rPr>
        <w:t>1.</w:t>
      </w:r>
      <w:r>
        <w:rPr>
          <w:rFonts w:ascii="Times New Roman" w:eastAsia="楷体_GB2312" w:hAnsi="Times New Roman"/>
          <w:kern w:val="0"/>
          <w:sz w:val="32"/>
          <w:szCs w:val="30"/>
        </w:rPr>
        <w:t>试点基础。</w:t>
      </w:r>
    </w:p>
    <w:p w:rsidR="002B4AAF" w:rsidRDefault="009B2C3A">
      <w:pPr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0"/>
        </w:rPr>
        <w:t>提出试点任务属于的具体领域、具体任务。结合国家战略、行业要求、自身优势和特点等，分析试点必要性和基础。</w:t>
      </w:r>
    </w:p>
    <w:p w:rsidR="002B4AAF" w:rsidRDefault="009B2C3A">
      <w:pPr>
        <w:adjustRightInd w:val="0"/>
        <w:spacing w:line="580" w:lineRule="exact"/>
        <w:ind w:firstLineChars="200" w:firstLine="640"/>
        <w:rPr>
          <w:rFonts w:ascii="Times New Roman" w:eastAsia="楷体_GB2312" w:hAnsi="Times New Roman"/>
          <w:kern w:val="0"/>
          <w:sz w:val="32"/>
          <w:szCs w:val="30"/>
        </w:rPr>
      </w:pPr>
      <w:r>
        <w:rPr>
          <w:rFonts w:ascii="Times New Roman" w:eastAsia="楷体_GB2312" w:hAnsi="Times New Roman"/>
          <w:kern w:val="0"/>
          <w:sz w:val="32"/>
          <w:szCs w:val="30"/>
        </w:rPr>
        <w:t>2.</w:t>
      </w:r>
      <w:r>
        <w:rPr>
          <w:rFonts w:ascii="Times New Roman" w:eastAsia="楷体_GB2312" w:hAnsi="Times New Roman"/>
          <w:kern w:val="0"/>
          <w:sz w:val="32"/>
          <w:szCs w:val="30"/>
        </w:rPr>
        <w:t>试点内容。</w:t>
      </w:r>
    </w:p>
    <w:p w:rsidR="002B4AAF" w:rsidRDefault="009B2C3A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0"/>
        </w:rPr>
      </w:pPr>
      <w:r>
        <w:rPr>
          <w:rFonts w:ascii="Times New Roman" w:eastAsia="仿宋_GB2312" w:hAnsi="Times New Roman"/>
          <w:kern w:val="0"/>
          <w:sz w:val="32"/>
          <w:szCs w:val="30"/>
        </w:rPr>
        <w:t>试点内容应包括但可不限于各试点任务申报表内容，可以结合</w:t>
      </w:r>
      <w:r>
        <w:rPr>
          <w:rFonts w:ascii="Times New Roman" w:eastAsia="仿宋_GB2312" w:hAnsi="Times New Roman" w:hint="eastAsia"/>
          <w:kern w:val="0"/>
          <w:sz w:val="32"/>
          <w:szCs w:val="30"/>
        </w:rPr>
        <w:t>本</w:t>
      </w:r>
      <w:r>
        <w:rPr>
          <w:rFonts w:ascii="Times New Roman" w:eastAsia="仿宋_GB2312" w:hAnsi="Times New Roman"/>
          <w:kern w:val="0"/>
          <w:sz w:val="32"/>
          <w:szCs w:val="30"/>
        </w:rPr>
        <w:t>单位（地区）情况进一步细化和延伸。</w:t>
      </w:r>
    </w:p>
    <w:p w:rsidR="002B4AAF" w:rsidRDefault="009B2C3A">
      <w:pPr>
        <w:adjustRightInd w:val="0"/>
        <w:spacing w:line="580" w:lineRule="exact"/>
        <w:ind w:firstLineChars="200" w:firstLine="640"/>
        <w:rPr>
          <w:rFonts w:ascii="Times New Roman" w:eastAsia="楷体_GB2312" w:hAnsi="Times New Roman"/>
          <w:kern w:val="0"/>
          <w:sz w:val="32"/>
          <w:szCs w:val="30"/>
        </w:rPr>
      </w:pPr>
      <w:r>
        <w:rPr>
          <w:rFonts w:ascii="Times New Roman" w:eastAsia="楷体_GB2312" w:hAnsi="Times New Roman"/>
          <w:kern w:val="0"/>
          <w:sz w:val="32"/>
          <w:szCs w:val="30"/>
        </w:rPr>
        <w:t>3.</w:t>
      </w:r>
      <w:r>
        <w:rPr>
          <w:rFonts w:ascii="Times New Roman" w:eastAsia="楷体_GB2312" w:hAnsi="Times New Roman"/>
          <w:kern w:val="0"/>
          <w:sz w:val="32"/>
          <w:szCs w:val="30"/>
        </w:rPr>
        <w:t>预期成果。</w:t>
      </w:r>
    </w:p>
    <w:p w:rsidR="002B4AAF" w:rsidRDefault="009B2C3A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0"/>
        </w:rPr>
      </w:pPr>
      <w:r>
        <w:rPr>
          <w:rFonts w:ascii="Times New Roman" w:eastAsia="仿宋_GB2312" w:hAnsi="Times New Roman"/>
          <w:kern w:val="0"/>
          <w:sz w:val="32"/>
          <w:szCs w:val="30"/>
        </w:rPr>
        <w:t>提出试点任务的预期成果</w:t>
      </w:r>
      <w:r>
        <w:rPr>
          <w:rFonts w:ascii="Times New Roman" w:eastAsia="仿宋_GB2312" w:hAnsi="Times New Roman" w:hint="eastAsia"/>
          <w:kern w:val="0"/>
          <w:sz w:val="32"/>
          <w:szCs w:val="30"/>
        </w:rPr>
        <w:t>，明确建设周期的具体年份，</w:t>
      </w:r>
      <w:r>
        <w:rPr>
          <w:rFonts w:ascii="Times New Roman" w:eastAsia="仿宋_GB2312" w:hAnsi="Times New Roman" w:hint="eastAsia"/>
          <w:kern w:val="0"/>
          <w:sz w:val="32"/>
          <w:szCs w:val="30"/>
        </w:rPr>
        <w:lastRenderedPageBreak/>
        <w:t>到</w:t>
      </w:r>
      <w:r>
        <w:rPr>
          <w:rFonts w:ascii="Times New Roman" w:eastAsia="仿宋_GB2312" w:hAnsi="Times New Roman"/>
          <w:kern w:val="0"/>
          <w:sz w:val="32"/>
          <w:szCs w:val="30"/>
        </w:rPr>
        <w:t>20</w:t>
      </w:r>
      <w:r>
        <w:rPr>
          <w:rFonts w:ascii="Times New Roman" w:eastAsia="楷体_GB2312" w:hAnsi="Times New Roman"/>
          <w:kern w:val="0"/>
          <w:sz w:val="32"/>
          <w:szCs w:val="30"/>
        </w:rPr>
        <w:t>XX</w:t>
      </w:r>
      <w:r>
        <w:rPr>
          <w:rFonts w:ascii="Times New Roman" w:eastAsia="仿宋_GB2312" w:hAnsi="Times New Roman" w:hint="eastAsia"/>
          <w:kern w:val="0"/>
          <w:sz w:val="32"/>
          <w:szCs w:val="30"/>
        </w:rPr>
        <w:t>年取得试点任务的阶段性成果，到</w:t>
      </w:r>
      <w:r>
        <w:rPr>
          <w:rFonts w:ascii="Times New Roman" w:eastAsia="仿宋_GB2312" w:hAnsi="Times New Roman"/>
          <w:kern w:val="0"/>
          <w:sz w:val="32"/>
          <w:szCs w:val="30"/>
        </w:rPr>
        <w:t>20</w:t>
      </w:r>
      <w:r>
        <w:rPr>
          <w:rFonts w:ascii="Times New Roman" w:eastAsia="楷体_GB2312" w:hAnsi="Times New Roman"/>
          <w:kern w:val="0"/>
          <w:sz w:val="32"/>
          <w:szCs w:val="30"/>
        </w:rPr>
        <w:t>XX</w:t>
      </w:r>
      <w:r>
        <w:rPr>
          <w:rFonts w:ascii="Times New Roman" w:eastAsia="仿宋_GB2312" w:hAnsi="Times New Roman" w:hint="eastAsia"/>
          <w:kern w:val="0"/>
          <w:sz w:val="32"/>
          <w:szCs w:val="30"/>
        </w:rPr>
        <w:t>年取得相对完善的系统性成果。</w:t>
      </w:r>
    </w:p>
    <w:p w:rsidR="002B4AAF" w:rsidRDefault="009B2C3A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0"/>
        </w:rPr>
      </w:pPr>
      <w:r>
        <w:rPr>
          <w:rFonts w:ascii="Times New Roman" w:eastAsia="楷体_GB2312" w:hAnsi="Times New Roman"/>
          <w:kern w:val="0"/>
          <w:sz w:val="32"/>
          <w:szCs w:val="30"/>
        </w:rPr>
        <w:t>（二）</w:t>
      </w:r>
      <w:r>
        <w:rPr>
          <w:rFonts w:ascii="Times New Roman" w:eastAsia="楷体_GB2312" w:hAnsi="Times New Roman"/>
          <w:kern w:val="0"/>
          <w:sz w:val="32"/>
          <w:szCs w:val="30"/>
        </w:rPr>
        <w:t>XX</w:t>
      </w:r>
      <w:r>
        <w:rPr>
          <w:rFonts w:ascii="Times New Roman" w:eastAsia="楷体_GB2312" w:hAnsi="Times New Roman"/>
          <w:kern w:val="0"/>
          <w:sz w:val="32"/>
          <w:szCs w:val="30"/>
        </w:rPr>
        <w:t>试点</w:t>
      </w:r>
      <w:r>
        <w:rPr>
          <w:rFonts w:ascii="Times New Roman" w:eastAsia="楷体_GB2312" w:hAnsi="Times New Roman" w:hint="eastAsia"/>
          <w:kern w:val="0"/>
          <w:sz w:val="32"/>
          <w:szCs w:val="30"/>
        </w:rPr>
        <w:t>任务</w:t>
      </w:r>
      <w:r>
        <w:rPr>
          <w:rFonts w:ascii="Times New Roman" w:eastAsia="楷体_GB2312" w:hAnsi="Times New Roman"/>
          <w:kern w:val="0"/>
          <w:sz w:val="32"/>
          <w:szCs w:val="30"/>
        </w:rPr>
        <w:t>。</w:t>
      </w:r>
    </w:p>
    <w:p w:rsidR="002B4AAF" w:rsidRDefault="009B2C3A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0"/>
        </w:rPr>
      </w:pPr>
      <w:r>
        <w:rPr>
          <w:rFonts w:ascii="Times New Roman" w:hAnsi="Times New Roman"/>
          <w:kern w:val="0"/>
          <w:sz w:val="32"/>
          <w:szCs w:val="30"/>
        </w:rPr>
        <w:t>......</w:t>
      </w:r>
    </w:p>
    <w:p w:rsidR="002B4AAF" w:rsidRDefault="009B2C3A">
      <w:pPr>
        <w:adjustRightInd w:val="0"/>
        <w:spacing w:line="580" w:lineRule="exact"/>
        <w:ind w:firstLineChars="200" w:firstLine="640"/>
        <w:rPr>
          <w:rFonts w:ascii="Times New Roman" w:eastAsia="黑体" w:hAnsi="Times New Roman"/>
          <w:kern w:val="0"/>
          <w:sz w:val="32"/>
          <w:szCs w:val="30"/>
        </w:rPr>
      </w:pPr>
      <w:r>
        <w:rPr>
          <w:rFonts w:ascii="Times New Roman" w:eastAsia="黑体" w:hAnsi="Times New Roman"/>
          <w:kern w:val="0"/>
          <w:sz w:val="32"/>
          <w:szCs w:val="30"/>
        </w:rPr>
        <w:t>四、保障措施</w:t>
      </w:r>
    </w:p>
    <w:p w:rsidR="002B4AAF" w:rsidRDefault="009B2C3A">
      <w:pPr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0"/>
        </w:rPr>
        <w:t>提出支持试点工作有序推进的工作机制、资金政策等保障措施。</w:t>
      </w:r>
    </w:p>
    <w:p w:rsidR="002B4AAF" w:rsidRDefault="009B2C3A">
      <w:pPr>
        <w:adjustRightInd w:val="0"/>
        <w:snapToGrid w:val="0"/>
        <w:spacing w:line="58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2B4AAF" w:rsidRDefault="002B4AAF">
      <w:pPr>
        <w:spacing w:line="580" w:lineRule="exact"/>
        <w:jc w:val="center"/>
        <w:rPr>
          <w:rFonts w:ascii="Times New Roman" w:hAnsi="Times New Roman"/>
          <w:spacing w:val="40"/>
          <w:sz w:val="48"/>
          <w:shd w:val="clear" w:color="auto" w:fill="FFFFFF"/>
        </w:rPr>
      </w:pPr>
    </w:p>
    <w:p w:rsidR="002B4AAF" w:rsidRDefault="002B4AAF">
      <w:pPr>
        <w:spacing w:line="580" w:lineRule="exact"/>
        <w:jc w:val="center"/>
        <w:rPr>
          <w:rFonts w:ascii="Times New Roman" w:eastAsia="黑体" w:hAnsi="Times New Roman"/>
          <w:bCs/>
          <w:spacing w:val="40"/>
          <w:sz w:val="48"/>
          <w:szCs w:val="48"/>
          <w:shd w:val="clear" w:color="auto" w:fill="FFFFFF"/>
        </w:rPr>
      </w:pPr>
    </w:p>
    <w:p w:rsidR="002B4AAF" w:rsidRDefault="002B4AAF">
      <w:pPr>
        <w:spacing w:line="580" w:lineRule="exact"/>
        <w:jc w:val="center"/>
        <w:rPr>
          <w:rFonts w:ascii="Times New Roman" w:eastAsia="黑体" w:hAnsi="Times New Roman"/>
          <w:bCs/>
          <w:spacing w:val="40"/>
          <w:sz w:val="48"/>
          <w:szCs w:val="48"/>
          <w:shd w:val="clear" w:color="auto" w:fill="FFFFFF"/>
        </w:rPr>
      </w:pPr>
    </w:p>
    <w:p w:rsidR="002B4AAF" w:rsidRDefault="002B4AAF">
      <w:pPr>
        <w:spacing w:line="580" w:lineRule="exact"/>
        <w:jc w:val="center"/>
        <w:rPr>
          <w:rFonts w:ascii="Times New Roman" w:eastAsia="黑体" w:hAnsi="Times New Roman"/>
          <w:bCs/>
          <w:spacing w:val="40"/>
          <w:sz w:val="48"/>
          <w:szCs w:val="48"/>
          <w:shd w:val="clear" w:color="auto" w:fill="FFFFFF"/>
        </w:rPr>
      </w:pPr>
    </w:p>
    <w:p w:rsidR="002B4AAF" w:rsidRDefault="002B4AAF">
      <w:pPr>
        <w:spacing w:line="580" w:lineRule="exact"/>
        <w:jc w:val="center"/>
        <w:rPr>
          <w:rFonts w:ascii="Times New Roman" w:eastAsia="黑体" w:hAnsi="Times New Roman"/>
          <w:bCs/>
          <w:spacing w:val="40"/>
          <w:sz w:val="48"/>
          <w:szCs w:val="48"/>
          <w:shd w:val="clear" w:color="auto" w:fill="FFFFFF"/>
        </w:rPr>
      </w:pPr>
    </w:p>
    <w:p w:rsidR="002B4AAF" w:rsidRDefault="002B4AAF">
      <w:pPr>
        <w:spacing w:line="580" w:lineRule="exact"/>
        <w:jc w:val="center"/>
        <w:rPr>
          <w:rFonts w:ascii="Times New Roman" w:eastAsia="黑体" w:hAnsi="Times New Roman"/>
          <w:bCs/>
          <w:spacing w:val="40"/>
          <w:sz w:val="48"/>
          <w:szCs w:val="48"/>
          <w:shd w:val="clear" w:color="auto" w:fill="FFFFFF"/>
        </w:rPr>
      </w:pPr>
    </w:p>
    <w:p w:rsidR="002B4AAF" w:rsidRDefault="009B2C3A">
      <w:pPr>
        <w:spacing w:line="580" w:lineRule="exact"/>
        <w:jc w:val="center"/>
        <w:rPr>
          <w:rFonts w:ascii="Times New Roman" w:eastAsia="黑体" w:hAnsi="Times New Roman"/>
          <w:bCs/>
          <w:spacing w:val="40"/>
          <w:sz w:val="44"/>
          <w:szCs w:val="44"/>
          <w:shd w:val="clear" w:color="auto" w:fill="FFFFFF"/>
        </w:rPr>
      </w:pPr>
      <w:r>
        <w:rPr>
          <w:rFonts w:ascii="Times New Roman" w:eastAsia="黑体" w:hAnsi="Times New Roman"/>
          <w:bCs/>
          <w:spacing w:val="40"/>
          <w:sz w:val="44"/>
          <w:szCs w:val="44"/>
          <w:shd w:val="clear" w:color="auto" w:fill="FFFFFF"/>
        </w:rPr>
        <w:t>交通强国建设试点任务申报表</w:t>
      </w:r>
    </w:p>
    <w:p w:rsidR="002B4AAF" w:rsidRDefault="009B2C3A">
      <w:pPr>
        <w:spacing w:line="360" w:lineRule="auto"/>
        <w:jc w:val="center"/>
        <w:rPr>
          <w:rFonts w:ascii="仿宋_GB2312" w:eastAsia="仿宋_GB2312" w:hAnsi="仿宋_GB2312"/>
          <w:bCs/>
          <w:spacing w:val="40"/>
          <w:sz w:val="48"/>
          <w:szCs w:val="48"/>
          <w:shd w:val="clear" w:color="auto" w:fill="FFFFFF"/>
        </w:rPr>
      </w:pPr>
      <w:r>
        <w:rPr>
          <w:rFonts w:ascii="楷体_GB2312" w:eastAsia="楷体_GB2312" w:hAnsi="楷体_GB2312" w:cs="楷体_GB2312" w:hint="eastAsia"/>
          <w:bCs/>
          <w:sz w:val="32"/>
          <w:szCs w:val="48"/>
          <w:u w:val="single"/>
          <w:shd w:val="clear" w:color="auto" w:fill="FFFFFF"/>
        </w:rPr>
        <w:t>（试点任务名称</w:t>
      </w:r>
      <w:r>
        <w:rPr>
          <w:rFonts w:ascii="楷体_GB2312" w:eastAsia="楷体_GB2312" w:hAnsi="楷体_GB2312" w:cs="楷体_GB2312" w:hint="eastAsia"/>
          <w:bCs/>
          <w:spacing w:val="40"/>
          <w:sz w:val="32"/>
          <w:szCs w:val="48"/>
          <w:u w:val="single"/>
          <w:shd w:val="clear" w:color="auto" w:fill="FFFFFF"/>
        </w:rPr>
        <w:t>）</w:t>
      </w:r>
    </w:p>
    <w:p w:rsidR="002B4AAF" w:rsidRDefault="002B4AAF">
      <w:pPr>
        <w:spacing w:line="580" w:lineRule="exact"/>
        <w:rPr>
          <w:rFonts w:ascii="Times New Roman" w:eastAsia="华文仿宋" w:hAnsi="Times New Roman"/>
          <w:b/>
          <w:shd w:val="clear" w:color="auto" w:fill="FFFFFF"/>
        </w:rPr>
      </w:pPr>
    </w:p>
    <w:p w:rsidR="002B4AAF" w:rsidRDefault="002B4AAF">
      <w:pPr>
        <w:spacing w:line="580" w:lineRule="exact"/>
        <w:rPr>
          <w:rFonts w:ascii="Times New Roman" w:eastAsia="华文仿宋" w:hAnsi="Times New Roman"/>
          <w:b/>
          <w:shd w:val="clear" w:color="auto" w:fill="FFFFFF"/>
        </w:rPr>
      </w:pPr>
    </w:p>
    <w:p w:rsidR="002B4AAF" w:rsidRDefault="002B4AAF">
      <w:pPr>
        <w:spacing w:line="580" w:lineRule="exact"/>
        <w:rPr>
          <w:rFonts w:ascii="Times New Roman" w:eastAsia="华文仿宋" w:hAnsi="Times New Roman"/>
          <w:b/>
          <w:shd w:val="clear" w:color="auto" w:fill="FFFFFF"/>
        </w:rPr>
      </w:pPr>
    </w:p>
    <w:p w:rsidR="002B4AAF" w:rsidRDefault="002B4AAF">
      <w:pPr>
        <w:spacing w:line="580" w:lineRule="exact"/>
        <w:rPr>
          <w:rFonts w:ascii="Times New Roman" w:eastAsia="华文仿宋" w:hAnsi="Times New Roman"/>
          <w:b/>
          <w:shd w:val="clear" w:color="auto" w:fill="FFFFFF"/>
        </w:rPr>
      </w:pPr>
    </w:p>
    <w:p w:rsidR="002B4AAF" w:rsidRDefault="002B4AAF">
      <w:pPr>
        <w:spacing w:line="580" w:lineRule="exact"/>
        <w:rPr>
          <w:rFonts w:ascii="Times New Roman" w:eastAsia="华文仿宋" w:hAnsi="Times New Roman"/>
          <w:b/>
          <w:shd w:val="clear" w:color="auto" w:fill="FFFFFF"/>
        </w:rPr>
      </w:pPr>
    </w:p>
    <w:p w:rsidR="002B4AAF" w:rsidRDefault="009B2C3A">
      <w:pPr>
        <w:spacing w:line="580" w:lineRule="exact"/>
        <w:rPr>
          <w:rFonts w:ascii="Times New Roman" w:eastAsia="仿宋_GB2312" w:hAnsi="Times New Roman"/>
          <w:b/>
          <w:sz w:val="30"/>
          <w:szCs w:val="30"/>
          <w:u w:val="thick"/>
          <w:shd w:val="clear" w:color="auto" w:fill="FFFFFF"/>
        </w:rPr>
      </w:pPr>
      <w:r>
        <w:rPr>
          <w:rFonts w:ascii="Times New Roman" w:eastAsia="仿宋_GB2312" w:hAnsi="Times New Roman" w:hint="eastAsia"/>
          <w:b/>
          <w:sz w:val="30"/>
          <w:szCs w:val="30"/>
          <w:shd w:val="clear" w:color="auto" w:fill="FFFFFF"/>
        </w:rPr>
        <w:t>试点</w:t>
      </w:r>
      <w:r>
        <w:rPr>
          <w:rFonts w:ascii="Times New Roman" w:eastAsia="仿宋_GB2312" w:hAnsi="Times New Roman"/>
          <w:b/>
          <w:sz w:val="30"/>
          <w:szCs w:val="30"/>
          <w:shd w:val="clear" w:color="auto" w:fill="FFFFFF"/>
        </w:rPr>
        <w:t>组织单位：</w:t>
      </w:r>
      <w:r>
        <w:rPr>
          <w:rFonts w:ascii="Times New Roman" w:eastAsia="仿宋_GB2312" w:hAnsi="Times New Roman"/>
          <w:b/>
          <w:sz w:val="30"/>
          <w:szCs w:val="30"/>
          <w:u w:val="single"/>
          <w:shd w:val="clear" w:color="auto" w:fill="FFFFFF"/>
        </w:rPr>
        <w:t>（公章）</w:t>
      </w:r>
      <w:r>
        <w:rPr>
          <w:rFonts w:ascii="Times New Roman" w:hAnsi="Times New Roman" w:hint="eastAsia"/>
          <w:b/>
          <w:sz w:val="30"/>
          <w:szCs w:val="30"/>
          <w:u w:val="single"/>
          <w:shd w:val="clear" w:color="auto" w:fill="FFFFFF"/>
        </w:rPr>
        <w:t xml:space="preserve">                      </w:t>
      </w:r>
      <w:r>
        <w:rPr>
          <w:rFonts w:ascii="Times New Roman" w:hAnsi="Times New Roman"/>
          <w:b/>
          <w:sz w:val="30"/>
          <w:szCs w:val="30"/>
          <w:u w:val="single"/>
          <w:shd w:val="clear" w:color="auto" w:fill="FFFFFF"/>
        </w:rPr>
        <w:t xml:space="preserve">    </w:t>
      </w:r>
      <w:r>
        <w:rPr>
          <w:rFonts w:ascii="Times New Roman" w:hAnsi="Times New Roman" w:hint="eastAsia"/>
          <w:b/>
          <w:sz w:val="30"/>
          <w:szCs w:val="30"/>
          <w:u w:val="single"/>
          <w:shd w:val="clear" w:color="auto" w:fill="FFFFFF"/>
        </w:rPr>
        <w:t xml:space="preserve">       </w:t>
      </w:r>
    </w:p>
    <w:p w:rsidR="002B4AAF" w:rsidRDefault="009B2C3A">
      <w:pPr>
        <w:spacing w:line="580" w:lineRule="exact"/>
        <w:rPr>
          <w:rFonts w:ascii="Times New Roman" w:eastAsia="仿宋_GB2312" w:hAnsi="Times New Roman"/>
          <w:b/>
          <w:sz w:val="30"/>
          <w:szCs w:val="30"/>
          <w:u w:val="thick"/>
          <w:shd w:val="clear" w:color="auto" w:fill="FFFFFF"/>
        </w:rPr>
      </w:pPr>
      <w:r>
        <w:rPr>
          <w:rFonts w:ascii="Times New Roman" w:eastAsia="仿宋_GB2312" w:hAnsi="Times New Roman" w:hint="eastAsia"/>
          <w:b/>
          <w:sz w:val="30"/>
          <w:szCs w:val="30"/>
          <w:shd w:val="clear" w:color="auto" w:fill="FFFFFF"/>
        </w:rPr>
        <w:t>试点</w:t>
      </w:r>
      <w:r>
        <w:rPr>
          <w:rFonts w:ascii="Times New Roman" w:eastAsia="仿宋_GB2312" w:hAnsi="Times New Roman"/>
          <w:b/>
          <w:sz w:val="30"/>
          <w:szCs w:val="30"/>
          <w:shd w:val="clear" w:color="auto" w:fill="FFFFFF"/>
        </w:rPr>
        <w:t>实施单位：</w:t>
      </w:r>
      <w:r>
        <w:rPr>
          <w:rFonts w:ascii="Times New Roman" w:eastAsia="仿宋_GB2312" w:hAnsi="Times New Roman"/>
          <w:b/>
          <w:sz w:val="30"/>
          <w:szCs w:val="30"/>
          <w:u w:val="single"/>
          <w:shd w:val="clear" w:color="auto" w:fill="FFFFFF"/>
        </w:rPr>
        <w:t>（公章）</w:t>
      </w:r>
      <w:r>
        <w:rPr>
          <w:rFonts w:ascii="Times New Roman" w:eastAsia="仿宋_GB2312" w:hAnsi="Times New Roman"/>
          <w:b/>
          <w:sz w:val="30"/>
          <w:szCs w:val="30"/>
          <w:u w:val="single"/>
          <w:shd w:val="clear" w:color="auto" w:fill="FFFFFF"/>
        </w:rPr>
        <w:t xml:space="preserve">                                 </w:t>
      </w:r>
    </w:p>
    <w:p w:rsidR="002B4AAF" w:rsidRDefault="009B2C3A">
      <w:pPr>
        <w:spacing w:line="580" w:lineRule="exact"/>
        <w:ind w:firstLineChars="626" w:firstLine="1885"/>
        <w:rPr>
          <w:rFonts w:ascii="Times New Roman" w:eastAsia="仿宋_GB2312" w:hAnsi="Times New Roman"/>
          <w:b/>
          <w:sz w:val="30"/>
          <w:szCs w:val="30"/>
          <w:shd w:val="clear" w:color="auto" w:fill="FFFFFF"/>
        </w:rPr>
      </w:pPr>
      <w:r>
        <w:rPr>
          <w:rFonts w:ascii="Times New Roman" w:eastAsia="仿宋_GB2312" w:hAnsi="Times New Roman" w:hint="eastAsia"/>
          <w:b/>
          <w:sz w:val="30"/>
          <w:szCs w:val="30"/>
          <w:shd w:val="clear" w:color="auto" w:fill="FFFFFF"/>
        </w:rPr>
        <w:t xml:space="preserve"> </w:t>
      </w:r>
      <w:r>
        <w:rPr>
          <w:rFonts w:ascii="Times New Roman" w:eastAsia="仿宋_GB2312" w:hAnsi="Times New Roman"/>
          <w:b/>
          <w:sz w:val="30"/>
          <w:szCs w:val="30"/>
          <w:u w:val="single"/>
          <w:shd w:val="clear" w:color="auto" w:fill="FFFFFF"/>
        </w:rPr>
        <w:t>（公章）</w:t>
      </w:r>
      <w:r>
        <w:rPr>
          <w:rFonts w:ascii="Times New Roman" w:eastAsia="仿宋_GB2312" w:hAnsi="Times New Roman"/>
          <w:b/>
          <w:sz w:val="30"/>
          <w:szCs w:val="30"/>
          <w:u w:val="single"/>
          <w:shd w:val="clear" w:color="auto" w:fill="FFFFFF"/>
        </w:rPr>
        <w:t xml:space="preserve">                                 </w:t>
      </w:r>
    </w:p>
    <w:p w:rsidR="002B4AAF" w:rsidRDefault="002B4AAF">
      <w:pPr>
        <w:spacing w:line="580" w:lineRule="exact"/>
        <w:jc w:val="center"/>
        <w:rPr>
          <w:rFonts w:ascii="Times New Roman" w:eastAsia="仿宋_GB2312" w:hAnsi="Times New Roman"/>
          <w:b/>
          <w:sz w:val="30"/>
          <w:szCs w:val="30"/>
          <w:shd w:val="clear" w:color="auto" w:fill="FFFFFF"/>
        </w:rPr>
      </w:pPr>
    </w:p>
    <w:p w:rsidR="002B4AAF" w:rsidRDefault="009B2C3A">
      <w:pPr>
        <w:spacing w:line="580" w:lineRule="exact"/>
        <w:jc w:val="center"/>
        <w:rPr>
          <w:rFonts w:ascii="Times New Roman" w:eastAsia="仿宋_GB2312" w:hAnsi="Times New Roman"/>
          <w:szCs w:val="21"/>
          <w:shd w:val="clear" w:color="auto" w:fill="FFFFFF"/>
        </w:rPr>
      </w:pPr>
      <w:r>
        <w:rPr>
          <w:rFonts w:ascii="Times New Roman" w:eastAsia="仿宋_GB2312" w:hAnsi="Times New Roman" w:hint="eastAsia"/>
          <w:b/>
          <w:sz w:val="30"/>
          <w:szCs w:val="30"/>
          <w:shd w:val="clear" w:color="auto" w:fill="FFFFFF"/>
        </w:rPr>
        <w:t>申报</w:t>
      </w:r>
      <w:r>
        <w:rPr>
          <w:rFonts w:ascii="Times New Roman" w:eastAsia="仿宋_GB2312" w:hAnsi="Times New Roman"/>
          <w:b/>
          <w:sz w:val="30"/>
          <w:szCs w:val="30"/>
          <w:shd w:val="clear" w:color="auto" w:fill="FFFFFF"/>
        </w:rPr>
        <w:t>日期：</w:t>
      </w:r>
      <w:r>
        <w:rPr>
          <w:rFonts w:ascii="Times New Roman" w:eastAsia="仿宋_GB2312" w:hAnsi="Times New Roman"/>
          <w:b/>
          <w:sz w:val="30"/>
          <w:szCs w:val="30"/>
          <w:shd w:val="clear" w:color="auto" w:fill="FFFFFF"/>
        </w:rPr>
        <w:t xml:space="preserve">         </w:t>
      </w:r>
      <w:r>
        <w:rPr>
          <w:rFonts w:ascii="Times New Roman" w:eastAsia="仿宋_GB2312" w:hAnsi="Times New Roman"/>
          <w:b/>
          <w:sz w:val="30"/>
          <w:szCs w:val="30"/>
          <w:shd w:val="clear" w:color="auto" w:fill="FFFFFF"/>
        </w:rPr>
        <w:t>年</w:t>
      </w:r>
      <w:r>
        <w:rPr>
          <w:rFonts w:ascii="Times New Roman" w:eastAsia="仿宋_GB2312" w:hAnsi="Times New Roman"/>
          <w:b/>
          <w:sz w:val="30"/>
          <w:szCs w:val="30"/>
          <w:shd w:val="clear" w:color="auto" w:fill="FFFFFF"/>
        </w:rPr>
        <w:t xml:space="preserve">     </w:t>
      </w:r>
      <w:r>
        <w:rPr>
          <w:rFonts w:ascii="Times New Roman" w:eastAsia="仿宋_GB2312" w:hAnsi="Times New Roman"/>
          <w:b/>
          <w:sz w:val="30"/>
          <w:szCs w:val="30"/>
          <w:shd w:val="clear" w:color="auto" w:fill="FFFFFF"/>
        </w:rPr>
        <w:t>月</w:t>
      </w:r>
      <w:r>
        <w:rPr>
          <w:rFonts w:ascii="Times New Roman" w:eastAsia="仿宋_GB2312" w:hAnsi="Times New Roman"/>
          <w:b/>
          <w:sz w:val="30"/>
          <w:szCs w:val="30"/>
          <w:shd w:val="clear" w:color="auto" w:fill="FFFFFF"/>
        </w:rPr>
        <w:t xml:space="preserve">     </w:t>
      </w:r>
      <w:r>
        <w:rPr>
          <w:rFonts w:ascii="Times New Roman" w:eastAsia="仿宋_GB2312" w:hAnsi="Times New Roman"/>
          <w:b/>
          <w:sz w:val="30"/>
          <w:szCs w:val="30"/>
          <w:shd w:val="clear" w:color="auto" w:fill="FFFFFF"/>
        </w:rPr>
        <w:t>日</w:t>
      </w:r>
    </w:p>
    <w:p w:rsidR="002B4AAF" w:rsidRDefault="002B4AAF">
      <w:pPr>
        <w:spacing w:line="580" w:lineRule="exact"/>
        <w:rPr>
          <w:rFonts w:ascii="Times New Roman" w:eastAsia="华文仿宋" w:hAnsi="Times New Roman"/>
          <w:b/>
          <w:sz w:val="32"/>
          <w:szCs w:val="32"/>
          <w:shd w:val="clear" w:color="auto" w:fill="FFFFFF"/>
        </w:rPr>
      </w:pPr>
    </w:p>
    <w:p w:rsidR="002B4AAF" w:rsidRDefault="009B2C3A">
      <w:pPr>
        <w:spacing w:line="580" w:lineRule="exact"/>
        <w:jc w:val="center"/>
        <w:rPr>
          <w:rFonts w:ascii="Times New Roman" w:eastAsia="黑体" w:hAnsi="Times New Roman"/>
          <w:bCs/>
          <w:sz w:val="36"/>
          <w:shd w:val="clear" w:color="auto" w:fill="FFFFFF"/>
        </w:rPr>
      </w:pPr>
      <w:r>
        <w:rPr>
          <w:rFonts w:ascii="Times New Roman" w:eastAsia="黑体" w:hAnsi="Times New Roman"/>
          <w:b/>
          <w:sz w:val="36"/>
          <w:shd w:val="clear" w:color="auto" w:fill="FFFFFF"/>
        </w:rPr>
        <w:br w:type="page"/>
      </w:r>
      <w:r>
        <w:rPr>
          <w:rFonts w:ascii="Times New Roman" w:eastAsia="黑体" w:hAnsi="Times New Roman" w:hint="eastAsia"/>
          <w:bCs/>
          <w:sz w:val="36"/>
          <w:shd w:val="clear" w:color="auto" w:fill="FFFFFF"/>
        </w:rPr>
        <w:lastRenderedPageBreak/>
        <w:t>试点任务</w:t>
      </w:r>
      <w:r>
        <w:rPr>
          <w:rFonts w:ascii="Times New Roman" w:eastAsia="黑体" w:hAnsi="Times New Roman"/>
          <w:bCs/>
          <w:sz w:val="36"/>
          <w:shd w:val="clear" w:color="auto" w:fill="FFFFFF"/>
        </w:rPr>
        <w:t>基本信息表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891"/>
        <w:gridCol w:w="1440"/>
        <w:gridCol w:w="2821"/>
      </w:tblGrid>
      <w:tr w:rsidR="002B4AAF">
        <w:trPr>
          <w:cantSplit/>
          <w:trHeight w:val="567"/>
          <w:jc w:val="center"/>
        </w:trPr>
        <w:tc>
          <w:tcPr>
            <w:tcW w:w="2537" w:type="dxa"/>
            <w:vAlign w:val="center"/>
          </w:tcPr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试点</w:t>
            </w:r>
            <w:r>
              <w:rPr>
                <w:rFonts w:ascii="Times New Roman" w:eastAsia="仿宋_GB2312" w:hAnsi="Times New Roman" w:hint="eastAsia"/>
                <w:sz w:val="28"/>
                <w:shd w:val="clear" w:color="auto" w:fill="FFFFFF"/>
              </w:rPr>
              <w:t>任务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名称</w:t>
            </w:r>
          </w:p>
        </w:tc>
        <w:tc>
          <w:tcPr>
            <w:tcW w:w="6152" w:type="dxa"/>
            <w:gridSpan w:val="3"/>
            <w:vAlign w:val="center"/>
          </w:tcPr>
          <w:p w:rsidR="002B4AAF" w:rsidRDefault="002B4AAF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2B4AAF">
        <w:trPr>
          <w:cantSplit/>
          <w:trHeight w:val="567"/>
          <w:jc w:val="center"/>
        </w:trPr>
        <w:tc>
          <w:tcPr>
            <w:tcW w:w="2537" w:type="dxa"/>
            <w:vAlign w:val="center"/>
          </w:tcPr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所属试点</w:t>
            </w:r>
            <w:r>
              <w:rPr>
                <w:rFonts w:ascii="Times New Roman" w:eastAsia="仿宋_GB2312" w:hAnsi="Times New Roman" w:hint="eastAsia"/>
                <w:sz w:val="28"/>
                <w:shd w:val="clear" w:color="auto" w:fill="FFFFFF"/>
              </w:rPr>
              <w:t>任务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领域</w:t>
            </w:r>
          </w:p>
        </w:tc>
        <w:tc>
          <w:tcPr>
            <w:tcW w:w="6152" w:type="dxa"/>
            <w:gridSpan w:val="3"/>
            <w:vAlign w:val="center"/>
          </w:tcPr>
          <w:p w:rsidR="002B4AAF" w:rsidRDefault="002B4AAF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2B4AAF">
        <w:trPr>
          <w:cantSplit/>
          <w:trHeight w:val="567"/>
          <w:jc w:val="center"/>
        </w:trPr>
        <w:tc>
          <w:tcPr>
            <w:tcW w:w="2537" w:type="dxa"/>
            <w:vAlign w:val="center"/>
          </w:tcPr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sz w:val="28"/>
                <w:shd w:val="clear" w:color="auto" w:fill="FFFFFF"/>
              </w:rPr>
              <w:t>试点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实施单位</w:t>
            </w:r>
          </w:p>
        </w:tc>
        <w:tc>
          <w:tcPr>
            <w:tcW w:w="6152" w:type="dxa"/>
            <w:gridSpan w:val="3"/>
            <w:vAlign w:val="center"/>
          </w:tcPr>
          <w:p w:rsidR="002B4AAF" w:rsidRDefault="002B4AAF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</w:p>
        </w:tc>
      </w:tr>
      <w:tr w:rsidR="002B4AAF">
        <w:trPr>
          <w:cantSplit/>
          <w:trHeight w:val="567"/>
          <w:jc w:val="center"/>
        </w:trPr>
        <w:tc>
          <w:tcPr>
            <w:tcW w:w="2537" w:type="dxa"/>
            <w:vAlign w:val="center"/>
          </w:tcPr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地址及邮编</w:t>
            </w:r>
          </w:p>
        </w:tc>
        <w:tc>
          <w:tcPr>
            <w:tcW w:w="6152" w:type="dxa"/>
            <w:gridSpan w:val="3"/>
            <w:vAlign w:val="center"/>
          </w:tcPr>
          <w:p w:rsidR="002B4AAF" w:rsidRDefault="002B4AAF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</w:p>
        </w:tc>
      </w:tr>
      <w:tr w:rsidR="002B4AAF">
        <w:trPr>
          <w:cantSplit/>
          <w:trHeight w:val="567"/>
          <w:jc w:val="center"/>
        </w:trPr>
        <w:tc>
          <w:tcPr>
            <w:tcW w:w="2537" w:type="dxa"/>
            <w:vAlign w:val="center"/>
          </w:tcPr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联系人</w:t>
            </w:r>
          </w:p>
        </w:tc>
        <w:tc>
          <w:tcPr>
            <w:tcW w:w="1891" w:type="dxa"/>
            <w:vAlign w:val="center"/>
          </w:tcPr>
          <w:p w:rsidR="002B4AAF" w:rsidRDefault="002B4AAF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职务职称</w:t>
            </w:r>
          </w:p>
        </w:tc>
        <w:tc>
          <w:tcPr>
            <w:tcW w:w="2821" w:type="dxa"/>
            <w:vAlign w:val="center"/>
          </w:tcPr>
          <w:p w:rsidR="002B4AAF" w:rsidRDefault="002B4AAF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</w:p>
        </w:tc>
      </w:tr>
      <w:tr w:rsidR="002B4AAF">
        <w:trPr>
          <w:cantSplit/>
          <w:trHeight w:val="567"/>
          <w:jc w:val="center"/>
        </w:trPr>
        <w:tc>
          <w:tcPr>
            <w:tcW w:w="2537" w:type="dxa"/>
            <w:vAlign w:val="center"/>
          </w:tcPr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联系电话</w:t>
            </w:r>
          </w:p>
        </w:tc>
        <w:tc>
          <w:tcPr>
            <w:tcW w:w="1891" w:type="dxa"/>
            <w:vAlign w:val="center"/>
          </w:tcPr>
          <w:p w:rsidR="002B4AAF" w:rsidRDefault="002B4AAF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手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机</w:t>
            </w:r>
          </w:p>
        </w:tc>
        <w:tc>
          <w:tcPr>
            <w:tcW w:w="2821" w:type="dxa"/>
            <w:vAlign w:val="center"/>
          </w:tcPr>
          <w:p w:rsidR="002B4AAF" w:rsidRDefault="002B4AAF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</w:p>
        </w:tc>
      </w:tr>
      <w:tr w:rsidR="002B4AAF">
        <w:trPr>
          <w:cantSplit/>
          <w:trHeight w:hRule="exact" w:val="567"/>
          <w:jc w:val="center"/>
        </w:trPr>
        <w:tc>
          <w:tcPr>
            <w:tcW w:w="2537" w:type="dxa"/>
            <w:vAlign w:val="center"/>
          </w:tcPr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传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真</w:t>
            </w:r>
          </w:p>
        </w:tc>
        <w:tc>
          <w:tcPr>
            <w:tcW w:w="1891" w:type="dxa"/>
            <w:vAlign w:val="center"/>
          </w:tcPr>
          <w:p w:rsidR="002B4AAF" w:rsidRDefault="002B4AAF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sz w:val="28"/>
                <w:shd w:val="clear" w:color="auto" w:fill="FFFFFF"/>
              </w:rPr>
              <w:t>电子邮箱</w:t>
            </w:r>
          </w:p>
        </w:tc>
        <w:tc>
          <w:tcPr>
            <w:tcW w:w="2821" w:type="dxa"/>
            <w:vAlign w:val="center"/>
          </w:tcPr>
          <w:p w:rsidR="002B4AAF" w:rsidRDefault="002B4AAF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</w:p>
        </w:tc>
      </w:tr>
      <w:tr w:rsidR="002B4AAF">
        <w:trPr>
          <w:cantSplit/>
          <w:trHeight w:val="3763"/>
          <w:jc w:val="center"/>
        </w:trPr>
        <w:tc>
          <w:tcPr>
            <w:tcW w:w="2537" w:type="dxa"/>
            <w:vAlign w:val="center"/>
          </w:tcPr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总体情况</w:t>
            </w:r>
          </w:p>
        </w:tc>
        <w:tc>
          <w:tcPr>
            <w:tcW w:w="6152" w:type="dxa"/>
            <w:gridSpan w:val="3"/>
            <w:vAlign w:val="center"/>
          </w:tcPr>
          <w:p w:rsidR="002B4AAF" w:rsidRDefault="002B4AAF">
            <w:pPr>
              <w:snapToGrid w:val="0"/>
              <w:spacing w:line="580" w:lineRule="exact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</w:p>
        </w:tc>
      </w:tr>
      <w:tr w:rsidR="002B4AAF">
        <w:trPr>
          <w:cantSplit/>
          <w:trHeight w:val="3339"/>
          <w:jc w:val="center"/>
        </w:trPr>
        <w:tc>
          <w:tcPr>
            <w:tcW w:w="2537" w:type="dxa"/>
            <w:vAlign w:val="center"/>
          </w:tcPr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试点基础</w:t>
            </w:r>
          </w:p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及优势</w:t>
            </w:r>
          </w:p>
        </w:tc>
        <w:tc>
          <w:tcPr>
            <w:tcW w:w="6152" w:type="dxa"/>
            <w:gridSpan w:val="3"/>
            <w:vAlign w:val="center"/>
          </w:tcPr>
          <w:p w:rsidR="002B4AAF" w:rsidRDefault="002B4AAF">
            <w:pPr>
              <w:snapToGrid w:val="0"/>
              <w:spacing w:line="580" w:lineRule="exact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</w:p>
        </w:tc>
      </w:tr>
      <w:tr w:rsidR="002B4AAF">
        <w:trPr>
          <w:cantSplit/>
          <w:trHeight w:val="9203"/>
          <w:jc w:val="center"/>
        </w:trPr>
        <w:tc>
          <w:tcPr>
            <w:tcW w:w="2537" w:type="dxa"/>
            <w:vAlign w:val="center"/>
          </w:tcPr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lastRenderedPageBreak/>
              <w:t>总体思路</w:t>
            </w:r>
          </w:p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与实施路径</w:t>
            </w:r>
          </w:p>
        </w:tc>
        <w:tc>
          <w:tcPr>
            <w:tcW w:w="6152" w:type="dxa"/>
            <w:gridSpan w:val="3"/>
            <w:vAlign w:val="center"/>
          </w:tcPr>
          <w:p w:rsidR="002B4AAF" w:rsidRDefault="002B4AAF">
            <w:pPr>
              <w:snapToGrid w:val="0"/>
              <w:spacing w:line="580" w:lineRule="exact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</w:p>
        </w:tc>
      </w:tr>
      <w:tr w:rsidR="002B4AAF">
        <w:trPr>
          <w:cantSplit/>
          <w:trHeight w:val="2966"/>
          <w:jc w:val="center"/>
        </w:trPr>
        <w:tc>
          <w:tcPr>
            <w:tcW w:w="2537" w:type="dxa"/>
            <w:vAlign w:val="center"/>
          </w:tcPr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预期成果</w:t>
            </w:r>
          </w:p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与考核目标</w:t>
            </w:r>
          </w:p>
        </w:tc>
        <w:tc>
          <w:tcPr>
            <w:tcW w:w="6152" w:type="dxa"/>
            <w:gridSpan w:val="3"/>
            <w:vAlign w:val="center"/>
          </w:tcPr>
          <w:p w:rsidR="002B4AAF" w:rsidRDefault="009B2C3A">
            <w:pPr>
              <w:snapToGrid w:val="0"/>
              <w:spacing w:line="580" w:lineRule="exact"/>
              <w:ind w:firstLineChars="200" w:firstLine="560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sz w:val="28"/>
                <w:shd w:val="clear" w:color="auto" w:fill="FFFFFF"/>
              </w:rPr>
              <w:t>一、到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20XX</w:t>
            </w:r>
            <w:r>
              <w:rPr>
                <w:rFonts w:ascii="Times New Roman" w:eastAsia="仿宋_GB2312" w:hAnsi="Times New Roman" w:hint="eastAsia"/>
                <w:sz w:val="28"/>
                <w:shd w:val="clear" w:color="auto" w:fill="FFFFFF"/>
              </w:rPr>
              <w:t>年，取得试点任务的阶段性成果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与考核目标</w:t>
            </w:r>
            <w:r>
              <w:rPr>
                <w:rFonts w:ascii="Times New Roman" w:eastAsia="仿宋_GB2312" w:hAnsi="Times New Roman" w:hint="eastAsia"/>
                <w:sz w:val="28"/>
                <w:shd w:val="clear" w:color="auto" w:fill="FFFFFF"/>
              </w:rPr>
              <w:t>：</w:t>
            </w:r>
          </w:p>
          <w:p w:rsidR="002B4AAF" w:rsidRDefault="002B4AAF">
            <w:pPr>
              <w:snapToGrid w:val="0"/>
              <w:spacing w:line="580" w:lineRule="exact"/>
              <w:ind w:firstLineChars="200" w:firstLine="560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</w:p>
          <w:p w:rsidR="002B4AAF" w:rsidRDefault="009B2C3A">
            <w:pPr>
              <w:snapToGrid w:val="0"/>
              <w:spacing w:line="580" w:lineRule="exact"/>
              <w:ind w:firstLineChars="200" w:firstLine="560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sz w:val="28"/>
                <w:shd w:val="clear" w:color="auto" w:fill="FFFFFF"/>
              </w:rPr>
              <w:t>二、到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20XX</w:t>
            </w:r>
            <w:r>
              <w:rPr>
                <w:rFonts w:ascii="Times New Roman" w:eastAsia="仿宋_GB2312" w:hAnsi="Times New Roman" w:hint="eastAsia"/>
                <w:sz w:val="28"/>
                <w:shd w:val="clear" w:color="auto" w:fill="FFFFFF"/>
              </w:rPr>
              <w:t>年，取得相对完善的系统性成果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与考核目标</w:t>
            </w:r>
            <w:r>
              <w:rPr>
                <w:rFonts w:ascii="Times New Roman" w:eastAsia="仿宋_GB2312" w:hAnsi="Times New Roman" w:hint="eastAsia"/>
                <w:sz w:val="28"/>
                <w:shd w:val="clear" w:color="auto" w:fill="FFFFFF"/>
              </w:rPr>
              <w:t>：</w:t>
            </w:r>
          </w:p>
          <w:p w:rsidR="002B4AAF" w:rsidRDefault="002B4AAF">
            <w:pPr>
              <w:snapToGrid w:val="0"/>
              <w:spacing w:line="580" w:lineRule="exact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</w:p>
        </w:tc>
      </w:tr>
      <w:tr w:rsidR="002B4AAF">
        <w:trPr>
          <w:trHeight w:val="3943"/>
          <w:jc w:val="center"/>
        </w:trPr>
        <w:tc>
          <w:tcPr>
            <w:tcW w:w="2537" w:type="dxa"/>
            <w:vAlign w:val="center"/>
          </w:tcPr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lastRenderedPageBreak/>
              <w:t>配套政策</w:t>
            </w:r>
          </w:p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与措施</w:t>
            </w:r>
          </w:p>
        </w:tc>
        <w:tc>
          <w:tcPr>
            <w:tcW w:w="6152" w:type="dxa"/>
            <w:gridSpan w:val="3"/>
            <w:vAlign w:val="center"/>
          </w:tcPr>
          <w:p w:rsidR="002B4AAF" w:rsidRDefault="002B4AAF">
            <w:pPr>
              <w:snapToGrid w:val="0"/>
              <w:spacing w:line="580" w:lineRule="exact"/>
              <w:ind w:firstLineChars="150" w:firstLine="420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</w:p>
        </w:tc>
      </w:tr>
      <w:tr w:rsidR="002B4AAF">
        <w:trPr>
          <w:trHeight w:val="2873"/>
          <w:jc w:val="center"/>
        </w:trPr>
        <w:tc>
          <w:tcPr>
            <w:tcW w:w="2537" w:type="dxa"/>
            <w:vAlign w:val="center"/>
          </w:tcPr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实施周期</w:t>
            </w:r>
          </w:p>
        </w:tc>
        <w:tc>
          <w:tcPr>
            <w:tcW w:w="6152" w:type="dxa"/>
            <w:gridSpan w:val="3"/>
            <w:vAlign w:val="center"/>
          </w:tcPr>
          <w:p w:rsidR="002B4AAF" w:rsidRDefault="009B2C3A">
            <w:pPr>
              <w:snapToGrid w:val="0"/>
              <w:spacing w:line="580" w:lineRule="exact"/>
              <w:ind w:firstLineChars="150" w:firstLine="420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年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月至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年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月</w:t>
            </w:r>
          </w:p>
        </w:tc>
      </w:tr>
      <w:tr w:rsidR="002B4AAF">
        <w:trPr>
          <w:cantSplit/>
          <w:trHeight w:val="1518"/>
          <w:jc w:val="center"/>
        </w:trPr>
        <w:tc>
          <w:tcPr>
            <w:tcW w:w="2537" w:type="dxa"/>
            <w:vAlign w:val="center"/>
          </w:tcPr>
          <w:p w:rsidR="002B4AAF" w:rsidRDefault="009B2C3A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承诺</w:t>
            </w:r>
          </w:p>
        </w:tc>
        <w:tc>
          <w:tcPr>
            <w:tcW w:w="6152" w:type="dxa"/>
            <w:gridSpan w:val="3"/>
            <w:vAlign w:val="center"/>
          </w:tcPr>
          <w:p w:rsidR="002B4AAF" w:rsidRDefault="009B2C3A">
            <w:pPr>
              <w:snapToGrid w:val="0"/>
              <w:spacing w:line="580" w:lineRule="exact"/>
              <w:ind w:firstLineChars="200" w:firstLine="560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本单位及本人郑重承诺，本单位所提交的全部申报材料均真实、有效，如有虚假情况，愿意承担相应的</w:t>
            </w:r>
            <w:r>
              <w:rPr>
                <w:rFonts w:ascii="Times New Roman" w:eastAsia="仿宋_GB2312" w:hAnsi="Times New Roman"/>
                <w:color w:val="000000"/>
                <w:sz w:val="28"/>
                <w:shd w:val="clear" w:color="auto" w:fill="FFFFFF"/>
              </w:rPr>
              <w:t>责任。获得</w:t>
            </w:r>
            <w:r>
              <w:rPr>
                <w:rFonts w:ascii="Times New Roman" w:eastAsia="仿宋_GB2312" w:hAnsi="Times New Roman" w:hint="eastAsia"/>
                <w:sz w:val="28"/>
                <w:shd w:val="clear" w:color="auto" w:fill="FFFFFF"/>
              </w:rPr>
              <w:t>同意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后，严格按照有关规定执行，积极落实各项任务。</w:t>
            </w:r>
          </w:p>
          <w:p w:rsidR="002B4AAF" w:rsidRDefault="002B4AAF">
            <w:pPr>
              <w:snapToGrid w:val="0"/>
              <w:spacing w:line="580" w:lineRule="exact"/>
              <w:ind w:firstLineChars="200" w:firstLine="560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</w:p>
          <w:p w:rsidR="002B4AAF" w:rsidRDefault="002B4AAF">
            <w:pPr>
              <w:snapToGrid w:val="0"/>
              <w:spacing w:line="580" w:lineRule="exact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</w:p>
          <w:p w:rsidR="002B4AAF" w:rsidRDefault="009B2C3A">
            <w:pPr>
              <w:snapToGrid w:val="0"/>
              <w:spacing w:line="580" w:lineRule="exact"/>
              <w:ind w:right="561" w:firstLineChars="450" w:firstLine="1260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单位负责人（签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字）：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 xml:space="preserve">   </w:t>
            </w:r>
          </w:p>
          <w:p w:rsidR="002B4AAF" w:rsidRDefault="009B2C3A">
            <w:pPr>
              <w:snapToGrid w:val="0"/>
              <w:spacing w:line="580" w:lineRule="exact"/>
              <w:ind w:right="561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hd w:val="clear" w:color="auto" w:fill="FFFFFF"/>
              </w:rPr>
              <w:t>试点实施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单位（公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章）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 xml:space="preserve">          </w:t>
            </w:r>
          </w:p>
          <w:p w:rsidR="002B4AAF" w:rsidRDefault="002B4AAF">
            <w:pPr>
              <w:snapToGrid w:val="0"/>
              <w:spacing w:line="580" w:lineRule="exact"/>
              <w:ind w:right="561"/>
              <w:jc w:val="center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</w:p>
          <w:p w:rsidR="002B4AAF" w:rsidRDefault="009B2C3A">
            <w:pPr>
              <w:spacing w:line="580" w:lineRule="exact"/>
              <w:ind w:firstLineChars="1300" w:firstLine="3640"/>
              <w:rPr>
                <w:rFonts w:ascii="Times New Roman" w:eastAsia="仿宋_GB2312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年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月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hd w:val="clear" w:color="auto" w:fill="FFFFFF"/>
              </w:rPr>
              <w:t>日</w:t>
            </w:r>
          </w:p>
        </w:tc>
      </w:tr>
    </w:tbl>
    <w:p w:rsidR="002B4AAF" w:rsidRDefault="009B2C3A">
      <w:pPr>
        <w:kinsoku w:val="0"/>
        <w:overflowPunct w:val="0"/>
        <w:autoSpaceDE w:val="0"/>
        <w:autoSpaceDN w:val="0"/>
        <w:spacing w:line="580" w:lineRule="exact"/>
        <w:jc w:val="center"/>
        <w:rPr>
          <w:rFonts w:ascii="Times New Roman" w:eastAsia="华文仿宋" w:hAnsi="Times New Roman"/>
          <w:bCs/>
          <w:sz w:val="44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hd w:val="clear" w:color="auto" w:fill="FFFFFF"/>
        </w:rPr>
        <w:br w:type="page"/>
      </w:r>
      <w:r>
        <w:rPr>
          <w:rFonts w:ascii="Times New Roman" w:eastAsia="黑体" w:hAnsi="Times New Roman"/>
          <w:bCs/>
          <w:sz w:val="36"/>
          <w:shd w:val="clear" w:color="auto" w:fill="FFFFFF"/>
        </w:rPr>
        <w:lastRenderedPageBreak/>
        <w:t>编写要求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一、格式及要求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纸张规格：</w:t>
      </w:r>
      <w:r>
        <w:rPr>
          <w:rFonts w:ascii="Times New Roman" w:eastAsia="仿宋_GB2312" w:hAnsi="Times New Roman"/>
          <w:sz w:val="30"/>
          <w:szCs w:val="30"/>
        </w:rPr>
        <w:t>A4</w:t>
      </w:r>
      <w:r>
        <w:rPr>
          <w:rFonts w:ascii="Times New Roman" w:eastAsia="仿宋_GB2312" w:hAnsi="Times New Roman"/>
          <w:sz w:val="30"/>
          <w:szCs w:val="30"/>
        </w:rPr>
        <w:t>。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行</w:t>
      </w:r>
      <w:r>
        <w:rPr>
          <w:rFonts w:ascii="Times New Roman" w:eastAsia="仿宋_GB2312" w:hAnsi="Times New Roman"/>
          <w:sz w:val="30"/>
          <w:szCs w:val="30"/>
        </w:rPr>
        <w:t>间距：</w:t>
      </w:r>
      <w:r>
        <w:rPr>
          <w:rFonts w:ascii="Times New Roman" w:eastAsia="仿宋_GB2312" w:hAnsi="Times New Roman"/>
          <w:sz w:val="30"/>
          <w:szCs w:val="30"/>
        </w:rPr>
        <w:t>1.5</w:t>
      </w:r>
      <w:r>
        <w:rPr>
          <w:rFonts w:ascii="Times New Roman" w:eastAsia="仿宋_GB2312" w:hAnsi="Times New Roman"/>
          <w:sz w:val="30"/>
          <w:szCs w:val="30"/>
        </w:rPr>
        <w:t>倍行距。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正文字体：仿宋</w:t>
      </w:r>
      <w:r>
        <w:rPr>
          <w:rFonts w:ascii="Times New Roman" w:eastAsia="仿宋_GB2312" w:hAnsi="Times New Roman"/>
          <w:sz w:val="30"/>
          <w:szCs w:val="30"/>
        </w:rPr>
        <w:t>_GB2312</w:t>
      </w:r>
      <w:r>
        <w:rPr>
          <w:rFonts w:ascii="Times New Roman" w:eastAsia="仿宋_GB2312" w:hAnsi="Times New Roman"/>
          <w:sz w:val="30"/>
          <w:szCs w:val="30"/>
        </w:rPr>
        <w:t>四号。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打印和装订要求：双面打印，装订成册，一式</w:t>
      </w: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份。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二、编写说明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1.</w:t>
      </w:r>
      <w:r>
        <w:rPr>
          <w:rFonts w:ascii="Times New Roman" w:eastAsia="仿宋_GB2312" w:hAnsi="Times New Roman"/>
          <w:sz w:val="30"/>
          <w:szCs w:val="30"/>
        </w:rPr>
        <w:t>基本信息表。表格相关内容应填写完整，不留空格。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2.</w:t>
      </w:r>
      <w:r>
        <w:rPr>
          <w:rFonts w:ascii="Times New Roman" w:eastAsia="仿宋_GB2312" w:hAnsi="Times New Roman"/>
          <w:sz w:val="30"/>
          <w:szCs w:val="30"/>
        </w:rPr>
        <w:t>资格条件。</w:t>
      </w:r>
      <w:r>
        <w:rPr>
          <w:rFonts w:ascii="Times New Roman" w:eastAsia="仿宋_GB2312" w:hAnsi="Times New Roman" w:hint="eastAsia"/>
          <w:sz w:val="30"/>
          <w:szCs w:val="30"/>
        </w:rPr>
        <w:t>申报</w:t>
      </w:r>
      <w:r>
        <w:rPr>
          <w:rFonts w:ascii="Times New Roman" w:eastAsia="仿宋_GB2312" w:hAnsi="Times New Roman"/>
          <w:sz w:val="30"/>
          <w:szCs w:val="30"/>
        </w:rPr>
        <w:t>试点的组织条件、政策条件、发展条件、优先条件等申报条件，并附证明材料。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三、编制要点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1.</w:t>
      </w:r>
      <w:r>
        <w:rPr>
          <w:rFonts w:ascii="Times New Roman" w:eastAsia="仿宋_GB2312" w:hAnsi="Times New Roman"/>
          <w:sz w:val="30"/>
          <w:szCs w:val="30"/>
        </w:rPr>
        <w:t>总体情况</w:t>
      </w:r>
      <w:r>
        <w:rPr>
          <w:rFonts w:ascii="Times New Roman" w:hAnsi="Times New Roman"/>
          <w:sz w:val="30"/>
          <w:szCs w:val="30"/>
        </w:rPr>
        <w:t>。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（包括但不限于）</w:t>
      </w:r>
      <w:r>
        <w:rPr>
          <w:rFonts w:ascii="Times New Roman" w:eastAsia="仿宋_GB2312" w:hAnsi="Times New Roman" w:hint="eastAsia"/>
          <w:sz w:val="30"/>
          <w:szCs w:val="30"/>
        </w:rPr>
        <w:t>试点实施</w:t>
      </w:r>
      <w:r>
        <w:rPr>
          <w:rFonts w:ascii="Times New Roman" w:eastAsia="仿宋_GB2312" w:hAnsi="Times New Roman"/>
          <w:sz w:val="30"/>
          <w:szCs w:val="30"/>
        </w:rPr>
        <w:t>单位简介，试点背景、条件及必要性，开展交通强国</w:t>
      </w:r>
      <w:r>
        <w:rPr>
          <w:rFonts w:ascii="Times New Roman" w:eastAsia="仿宋_GB2312" w:hAnsi="Times New Roman" w:hint="eastAsia"/>
          <w:sz w:val="30"/>
          <w:szCs w:val="30"/>
        </w:rPr>
        <w:t>建设</w:t>
      </w:r>
      <w:r>
        <w:rPr>
          <w:rFonts w:ascii="Times New Roman" w:eastAsia="仿宋_GB2312" w:hAnsi="Times New Roman"/>
          <w:sz w:val="30"/>
          <w:szCs w:val="30"/>
        </w:rPr>
        <w:t>试点的总体思路</w:t>
      </w:r>
      <w:r>
        <w:rPr>
          <w:rFonts w:ascii="Times New Roman" w:eastAsia="仿宋_GB2312" w:hAnsi="Times New Roman" w:hint="eastAsia"/>
          <w:sz w:val="30"/>
          <w:szCs w:val="30"/>
        </w:rPr>
        <w:t>、</w:t>
      </w:r>
      <w:r>
        <w:rPr>
          <w:rFonts w:ascii="Times New Roman" w:eastAsia="仿宋_GB2312" w:hAnsi="Times New Roman"/>
          <w:sz w:val="30"/>
          <w:szCs w:val="30"/>
        </w:rPr>
        <w:t>重点内容</w:t>
      </w:r>
      <w:r>
        <w:rPr>
          <w:rFonts w:ascii="Times New Roman" w:eastAsia="仿宋_GB2312" w:hAnsi="Times New Roman" w:hint="eastAsia"/>
          <w:sz w:val="30"/>
          <w:szCs w:val="30"/>
        </w:rPr>
        <w:t>以及</w:t>
      </w:r>
      <w:r>
        <w:rPr>
          <w:rFonts w:ascii="Times New Roman" w:eastAsia="仿宋_GB2312" w:hAnsi="Times New Roman"/>
          <w:sz w:val="30"/>
          <w:szCs w:val="30"/>
        </w:rPr>
        <w:t>预期成果等。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2.</w:t>
      </w:r>
      <w:r>
        <w:rPr>
          <w:rFonts w:ascii="Times New Roman" w:eastAsia="仿宋_GB2312" w:hAnsi="Times New Roman"/>
          <w:sz w:val="30"/>
          <w:szCs w:val="30"/>
        </w:rPr>
        <w:t>试点基础及优势</w:t>
      </w:r>
      <w:r>
        <w:rPr>
          <w:rFonts w:ascii="Times New Roman" w:hAnsi="Times New Roman"/>
          <w:sz w:val="30"/>
          <w:szCs w:val="30"/>
        </w:rPr>
        <w:t>。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按照申报条件，梳理拟开展交通强国</w:t>
      </w:r>
      <w:r>
        <w:rPr>
          <w:rFonts w:ascii="Times New Roman" w:eastAsia="仿宋_GB2312" w:hAnsi="Times New Roman" w:hint="eastAsia"/>
          <w:sz w:val="30"/>
          <w:szCs w:val="30"/>
        </w:rPr>
        <w:t>建设</w:t>
      </w:r>
      <w:r>
        <w:rPr>
          <w:rFonts w:ascii="Times New Roman" w:eastAsia="仿宋_GB2312" w:hAnsi="Times New Roman"/>
          <w:sz w:val="30"/>
          <w:szCs w:val="30"/>
        </w:rPr>
        <w:t>试点已经具备的基础条件及优势（包括但不限于）：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）已开展的相关工作和探索实践，已出台的相关支持政策及执行情况等。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）申报试点所具有的优势条件分析，包括比较优势和示范性等。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3.</w:t>
      </w:r>
      <w:r>
        <w:rPr>
          <w:rFonts w:ascii="Times New Roman" w:eastAsia="仿宋_GB2312" w:hAnsi="Times New Roman"/>
          <w:sz w:val="30"/>
          <w:szCs w:val="30"/>
        </w:rPr>
        <w:t>总体思路及实施路径</w:t>
      </w:r>
      <w:r>
        <w:rPr>
          <w:rFonts w:ascii="Times New Roman" w:hAnsi="Times New Roman"/>
          <w:sz w:val="30"/>
          <w:szCs w:val="30"/>
        </w:rPr>
        <w:t>。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战略定位、总体思路、试点目标、重点内容、实施方案、资</w:t>
      </w:r>
      <w:r>
        <w:rPr>
          <w:rFonts w:ascii="Times New Roman" w:eastAsia="仿宋_GB2312" w:hAnsi="Times New Roman"/>
          <w:sz w:val="30"/>
          <w:szCs w:val="30"/>
        </w:rPr>
        <w:lastRenderedPageBreak/>
        <w:t>金投入、计划进度等。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4.</w:t>
      </w:r>
      <w:r>
        <w:rPr>
          <w:rFonts w:ascii="Times New Roman" w:eastAsia="仿宋_GB2312" w:hAnsi="Times New Roman"/>
          <w:sz w:val="30"/>
          <w:szCs w:val="30"/>
        </w:rPr>
        <w:t>预期成果与考核目标</w:t>
      </w:r>
      <w:r>
        <w:rPr>
          <w:rFonts w:ascii="Times New Roman" w:hAnsi="Times New Roman"/>
          <w:sz w:val="30"/>
          <w:szCs w:val="30"/>
        </w:rPr>
        <w:t>。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提出试点应取得的整体经济效益和社会效益，明确试点工作结束后的考核指标。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5.</w:t>
      </w:r>
      <w:r>
        <w:rPr>
          <w:rFonts w:ascii="Times New Roman" w:eastAsia="仿宋_GB2312" w:hAnsi="Times New Roman"/>
          <w:sz w:val="30"/>
          <w:szCs w:val="30"/>
        </w:rPr>
        <w:t>配套政策与措施</w:t>
      </w:r>
      <w:r>
        <w:rPr>
          <w:rFonts w:ascii="Times New Roman" w:hAnsi="Times New Roman"/>
          <w:sz w:val="30"/>
          <w:szCs w:val="30"/>
        </w:rPr>
        <w:t>。</w:t>
      </w:r>
    </w:p>
    <w:p w:rsidR="002B4AAF" w:rsidRDefault="009B2C3A">
      <w:pPr>
        <w:kinsoku w:val="0"/>
        <w:overflowPunct w:val="0"/>
        <w:autoSpaceDE w:val="0"/>
        <w:autoSpaceDN w:val="0"/>
        <w:spacing w:line="58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与试点工作配套的组织保障、资金政策、人才队伍、技术支撑等方面的政策措施。</w:t>
      </w:r>
    </w:p>
    <w:p w:rsidR="002B4AAF" w:rsidRDefault="002B4AAF">
      <w:pPr>
        <w:rPr>
          <w:rFonts w:ascii="仿宋_GB2312"/>
          <w:szCs w:val="32"/>
        </w:rPr>
      </w:pPr>
    </w:p>
    <w:p w:rsidR="002B4AAF" w:rsidRDefault="009B2C3A">
      <w:pPr>
        <w:widowControl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方正小标宋_GBK" w:eastAsia="方正小标宋_GBK" w:hAnsi="Times New Roman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2B4AAF" w:rsidRDefault="002B4AAF">
      <w:pPr>
        <w:adjustRightInd w:val="0"/>
        <w:snapToGrid w:val="0"/>
        <w:jc w:val="center"/>
        <w:rPr>
          <w:rFonts w:ascii="方正小标宋简体" w:eastAsia="方正小标宋简体"/>
          <w:szCs w:val="21"/>
        </w:rPr>
      </w:pPr>
    </w:p>
    <w:p w:rsidR="002B4AAF" w:rsidRDefault="009B2C3A">
      <w:pPr>
        <w:jc w:val="center"/>
        <w:outlineLvl w:val="0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交通强国建设试点申报评估意见表</w:t>
      </w:r>
    </w:p>
    <w:p w:rsidR="002B4AAF" w:rsidRDefault="009B2C3A">
      <w:pPr>
        <w:ind w:firstLineChars="250" w:firstLine="70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Times New Roman" w:eastAsia="仿宋" w:hAnsi="Times New Roman"/>
          <w:b/>
          <w:bCs/>
          <w:sz w:val="28"/>
          <w:szCs w:val="28"/>
        </w:rPr>
        <w:t>试点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任务名称</w:t>
      </w:r>
      <w:r>
        <w:rPr>
          <w:rFonts w:ascii="Times New Roman" w:eastAsia="仿宋" w:hAnsi="Times New Roman"/>
          <w:b/>
          <w:bCs/>
          <w:sz w:val="28"/>
          <w:szCs w:val="28"/>
        </w:rPr>
        <w:t>：</w:t>
      </w:r>
      <w:r>
        <w:rPr>
          <w:rFonts w:ascii="Times New Roman" w:eastAsia="仿宋" w:hAnsi="Times New Roman"/>
          <w:b/>
          <w:bCs/>
          <w:sz w:val="28"/>
          <w:szCs w:val="28"/>
        </w:rPr>
        <w:t>________________________________</w:t>
      </w:r>
    </w:p>
    <w:p w:rsidR="002B4AAF" w:rsidRDefault="009B2C3A">
      <w:pPr>
        <w:ind w:firstLineChars="50" w:firstLine="141"/>
        <w:jc w:val="center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28"/>
          <w:szCs w:val="28"/>
        </w:rPr>
        <w:t xml:space="preserve">   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评估单位名称：</w:t>
      </w:r>
      <w:r>
        <w:rPr>
          <w:rFonts w:ascii="Times New Roman" w:eastAsia="仿宋" w:hAnsi="Times New Roman"/>
          <w:b/>
          <w:bCs/>
          <w:sz w:val="28"/>
          <w:szCs w:val="28"/>
        </w:rPr>
        <w:t>________________________________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（盖章）</w:t>
      </w:r>
    </w:p>
    <w:p w:rsidR="002B4AAF" w:rsidRDefault="009B2C3A">
      <w:pPr>
        <w:ind w:firstLineChars="48" w:firstLine="135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仿宋" w:hAnsi="Times New Roman"/>
          <w:b/>
          <w:bCs/>
          <w:sz w:val="28"/>
          <w:szCs w:val="28"/>
        </w:rPr>
        <w:t xml:space="preserve">   </w:t>
      </w:r>
      <w:r>
        <w:rPr>
          <w:rFonts w:ascii="Times New Roman" w:eastAsia="仿宋" w:hAnsi="Times New Roman" w:hint="eastAsia"/>
          <w:b/>
          <w:bCs/>
          <w:spacing w:val="85"/>
          <w:kern w:val="32"/>
          <w:sz w:val="28"/>
          <w:szCs w:val="28"/>
        </w:rPr>
        <w:t>评估</w:t>
      </w:r>
      <w:r>
        <w:rPr>
          <w:rFonts w:ascii="Times New Roman" w:eastAsia="仿宋" w:hAnsi="Times New Roman"/>
          <w:b/>
          <w:bCs/>
          <w:spacing w:val="85"/>
          <w:kern w:val="32"/>
          <w:sz w:val="28"/>
          <w:szCs w:val="28"/>
        </w:rPr>
        <w:t>日</w:t>
      </w:r>
      <w:r>
        <w:rPr>
          <w:rFonts w:ascii="Times New Roman" w:eastAsia="仿宋" w:hAnsi="Times New Roman"/>
          <w:b/>
          <w:bCs/>
          <w:kern w:val="32"/>
          <w:sz w:val="28"/>
          <w:szCs w:val="28"/>
        </w:rPr>
        <w:t>期</w:t>
      </w:r>
      <w:r>
        <w:rPr>
          <w:rFonts w:ascii="Times New Roman" w:eastAsia="仿宋" w:hAnsi="Times New Roman" w:hint="eastAsia"/>
          <w:b/>
          <w:bCs/>
          <w:kern w:val="32"/>
          <w:sz w:val="28"/>
          <w:szCs w:val="28"/>
        </w:rPr>
        <w:t>：</w:t>
      </w:r>
      <w:r>
        <w:rPr>
          <w:rFonts w:ascii="Times New Roman" w:eastAsia="仿宋" w:hAnsi="Times New Roman"/>
          <w:b/>
          <w:bCs/>
          <w:sz w:val="28"/>
          <w:szCs w:val="28"/>
        </w:rPr>
        <w:t xml:space="preserve">________________________________ 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 xml:space="preserve"> </w:t>
      </w:r>
    </w:p>
    <w:p w:rsidR="002B4AAF" w:rsidRDefault="009B2C3A">
      <w:pPr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仿宋" w:hAnsi="Times New Roman"/>
          <w:b/>
          <w:bCs/>
          <w:sz w:val="28"/>
          <w:szCs w:val="28"/>
        </w:rPr>
        <w:t xml:space="preserve">    </w:t>
      </w:r>
      <w:r>
        <w:rPr>
          <w:rFonts w:ascii="Times New Roman" w:eastAsia="仿宋_GB2312" w:hAnsi="Times New Roman" w:hint="eastAsia"/>
          <w:b/>
          <w:kern w:val="0"/>
          <w:sz w:val="28"/>
          <w:szCs w:val="28"/>
        </w:rPr>
        <w:t>联系人及</w:t>
      </w:r>
      <w:r>
        <w:rPr>
          <w:rFonts w:ascii="Times New Roman" w:eastAsia="仿宋_GB2312" w:hAnsi="Times New Roman"/>
          <w:b/>
          <w:kern w:val="0"/>
          <w:sz w:val="28"/>
          <w:szCs w:val="28"/>
        </w:rPr>
        <w:t>电话：</w:t>
      </w:r>
      <w:r>
        <w:rPr>
          <w:rFonts w:ascii="Times New Roman" w:eastAsia="仿宋" w:hAnsi="Times New Roman"/>
          <w:b/>
          <w:bCs/>
          <w:sz w:val="28"/>
          <w:szCs w:val="28"/>
        </w:rPr>
        <w:t>________________________________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19"/>
        <w:gridCol w:w="6957"/>
      </w:tblGrid>
      <w:tr w:rsidR="002B4AAF">
        <w:trPr>
          <w:jc w:val="center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AF" w:rsidRDefault="002B4AA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申报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评估</w:t>
            </w: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意见</w:t>
            </w:r>
          </w:p>
        </w:tc>
      </w:tr>
      <w:tr w:rsidR="002B4AAF">
        <w:trPr>
          <w:jc w:val="center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AF" w:rsidRDefault="009B2C3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推荐</w:t>
            </w:r>
          </w:p>
          <w:p w:rsidR="002B4AAF" w:rsidRDefault="009B2C3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AAF" w:rsidRDefault="009B2C3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是否推荐开展试点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2B4AAF" w:rsidRDefault="009B2C3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理由：</w:t>
            </w:r>
          </w:p>
          <w:p w:rsidR="002B4AAF" w:rsidRDefault="009B2C3A">
            <w:pPr>
              <w:widowControl/>
              <w:tabs>
                <w:tab w:val="left" w:pos="312"/>
              </w:tabs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1.</w:t>
            </w:r>
          </w:p>
          <w:p w:rsidR="002B4AAF" w:rsidRDefault="009B2C3A"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2.</w:t>
            </w:r>
          </w:p>
          <w:p w:rsidR="002B4AAF" w:rsidRDefault="002B4AAF"/>
          <w:p w:rsidR="002B4AAF" w:rsidRDefault="002B4AA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2B4AAF">
        <w:trPr>
          <w:trHeight w:val="4054"/>
          <w:jc w:val="center"/>
        </w:trPr>
        <w:tc>
          <w:tcPr>
            <w:tcW w:w="13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4AAF" w:rsidRDefault="009B2C3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修改</w:t>
            </w:r>
          </w:p>
          <w:p w:rsidR="002B4AAF" w:rsidRDefault="009B2C3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4AAF" w:rsidRDefault="009B2C3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对试点实施方案、试点任务申报表的修改完善意见：</w:t>
            </w:r>
          </w:p>
          <w:p w:rsidR="002B4AAF" w:rsidRDefault="002B4AAF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2B4AAF" w:rsidRDefault="009B2C3A"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2.</w:t>
            </w:r>
          </w:p>
          <w:p w:rsidR="002B4AAF" w:rsidRDefault="002B4AAF"/>
          <w:p w:rsidR="002B4AAF" w:rsidRDefault="002B4AAF">
            <w:pPr>
              <w:widowControl/>
              <w:jc w:val="lef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</w:tbl>
    <w:p w:rsidR="002B4AAF" w:rsidRDefault="009B2C3A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lastRenderedPageBreak/>
        <w:t>试点申报评估要点参考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94"/>
        <w:gridCol w:w="1478"/>
        <w:gridCol w:w="5268"/>
        <w:gridCol w:w="1101"/>
      </w:tblGrid>
      <w:tr w:rsidR="002B4AAF">
        <w:trPr>
          <w:trHeight w:val="283"/>
          <w:jc w:val="center"/>
        </w:trPr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746" w:type="dxa"/>
            <w:gridSpan w:val="2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8"/>
                <w:szCs w:val="28"/>
              </w:rPr>
              <w:t>评估要点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8"/>
                <w:szCs w:val="28"/>
              </w:rPr>
              <w:t>权重</w:t>
            </w:r>
          </w:p>
        </w:tc>
      </w:tr>
      <w:tr w:rsidR="002B4AAF">
        <w:trPr>
          <w:trHeight w:val="283"/>
          <w:jc w:val="center"/>
        </w:trPr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78" w:type="dxa"/>
            <w:vMerge w:val="restart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试点任务</w:t>
            </w:r>
          </w:p>
          <w:p w:rsidR="002B4AAF" w:rsidRDefault="009B2C3A">
            <w:pPr>
              <w:adjustRightIn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的必要性</w:t>
            </w:r>
          </w:p>
        </w:tc>
        <w:tc>
          <w:tcPr>
            <w:tcW w:w="5268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试点基础和优势条件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10%</w:t>
            </w:r>
          </w:p>
        </w:tc>
      </w:tr>
      <w:tr w:rsidR="002B4AAF">
        <w:trPr>
          <w:trHeight w:val="283"/>
          <w:jc w:val="center"/>
        </w:trPr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78" w:type="dxa"/>
            <w:vMerge/>
            <w:tcBorders>
              <w:tl2br w:val="nil"/>
              <w:tr2bl w:val="nil"/>
            </w:tcBorders>
            <w:vAlign w:val="center"/>
          </w:tcPr>
          <w:p w:rsidR="002B4AAF" w:rsidRDefault="002B4AAF">
            <w:pPr>
              <w:widowControl/>
              <w:adjustRightInd w:val="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268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试点任务对交通强国建设目标实现的支持程度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20%</w:t>
            </w:r>
          </w:p>
        </w:tc>
      </w:tr>
      <w:tr w:rsidR="002B4AAF">
        <w:trPr>
          <w:trHeight w:val="287"/>
          <w:jc w:val="center"/>
        </w:trPr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78" w:type="dxa"/>
            <w:vMerge w:val="restart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试点内容</w:t>
            </w:r>
          </w:p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的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科学性、</w:t>
            </w:r>
          </w:p>
          <w:p w:rsidR="002B4AAF" w:rsidRDefault="009B2C3A">
            <w:pPr>
              <w:adjustRightIn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可行性</w:t>
            </w:r>
          </w:p>
        </w:tc>
        <w:tc>
          <w:tcPr>
            <w:tcW w:w="5268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试点任务的总体思路和实施路径是否清晰可行，是否具有可操作性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20%</w:t>
            </w:r>
          </w:p>
        </w:tc>
      </w:tr>
      <w:tr w:rsidR="002B4AAF">
        <w:trPr>
          <w:trHeight w:val="283"/>
          <w:jc w:val="center"/>
        </w:trPr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78" w:type="dxa"/>
            <w:vMerge/>
            <w:tcBorders>
              <w:tl2br w:val="nil"/>
              <w:tr2bl w:val="nil"/>
            </w:tcBorders>
            <w:vAlign w:val="center"/>
          </w:tcPr>
          <w:p w:rsidR="002B4AAF" w:rsidRDefault="002B4AAF">
            <w:pPr>
              <w:widowControl/>
              <w:adjustRightInd w:val="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268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配套政策与措施的有效性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10%</w:t>
            </w:r>
          </w:p>
        </w:tc>
      </w:tr>
      <w:tr w:rsidR="002B4AAF">
        <w:trPr>
          <w:trHeight w:val="283"/>
          <w:jc w:val="center"/>
        </w:trPr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78" w:type="dxa"/>
            <w:vMerge/>
            <w:tcBorders>
              <w:tl2br w:val="nil"/>
              <w:tr2bl w:val="nil"/>
            </w:tcBorders>
            <w:vAlign w:val="center"/>
          </w:tcPr>
          <w:p w:rsidR="002B4AAF" w:rsidRDefault="002B4AAF">
            <w:pPr>
              <w:widowControl/>
              <w:adjustRightInd w:val="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268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社会力量参与的积极性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10%</w:t>
            </w:r>
          </w:p>
        </w:tc>
      </w:tr>
      <w:tr w:rsidR="002B4AAF">
        <w:trPr>
          <w:trHeight w:val="1103"/>
          <w:jc w:val="center"/>
        </w:trPr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78" w:type="dxa"/>
            <w:vMerge w:val="restart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预期成果</w:t>
            </w:r>
          </w:p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的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创新性、</w:t>
            </w:r>
          </w:p>
          <w:p w:rsidR="002B4AAF" w:rsidRDefault="009B2C3A">
            <w:pPr>
              <w:adjustRightIn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示范性</w:t>
            </w:r>
          </w:p>
        </w:tc>
        <w:tc>
          <w:tcPr>
            <w:tcW w:w="5268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adjustRightIn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预期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成果是否具有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创新性、代表性、示范性，取得的经验是否可复制可推广。例如能否形成具有代表性、典型性的规章制度、政策文件、标准规范、工艺工法、创新模式等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20%</w:t>
            </w:r>
          </w:p>
        </w:tc>
      </w:tr>
      <w:tr w:rsidR="002B4AAF">
        <w:trPr>
          <w:trHeight w:val="283"/>
          <w:jc w:val="center"/>
        </w:trPr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78" w:type="dxa"/>
            <w:vMerge/>
            <w:tcBorders>
              <w:tl2br w:val="nil"/>
              <w:tr2bl w:val="nil"/>
            </w:tcBorders>
            <w:vAlign w:val="center"/>
          </w:tcPr>
          <w:p w:rsidR="002B4AAF" w:rsidRDefault="002B4AAF">
            <w:pPr>
              <w:widowControl/>
              <w:adjustRightInd w:val="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5268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考核目标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是否可量化可考核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10%</w:t>
            </w:r>
          </w:p>
        </w:tc>
      </w:tr>
    </w:tbl>
    <w:p w:rsidR="002B4AAF" w:rsidRDefault="002B4AAF">
      <w:pPr>
        <w:spacing w:after="120"/>
        <w:rPr>
          <w:rFonts w:ascii="Times New Roman" w:eastAsia="仿宋_GB2312" w:hAnsi="Times New Roman"/>
          <w:sz w:val="24"/>
        </w:rPr>
      </w:pPr>
    </w:p>
    <w:p w:rsidR="002B4AAF" w:rsidRDefault="009B2C3A">
      <w:pPr>
        <w:spacing w:line="360" w:lineRule="auto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注：请核实试点任务是否涉及重复申报，是否已纳入已组织开展的试点示范工作。如有重复，原则上不纳入交通强国建设试点工作。</w:t>
      </w:r>
    </w:p>
    <w:p w:rsidR="002B4AAF" w:rsidRDefault="002B4AAF">
      <w:pPr>
        <w:spacing w:line="360" w:lineRule="auto"/>
        <w:sectPr w:rsidR="002B4A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97" w:bottom="1440" w:left="1797" w:header="851" w:footer="772" w:gutter="0"/>
          <w:pgNumType w:fmt="numberInDash" w:start="1"/>
          <w:cols w:space="720"/>
          <w:docGrid w:type="lines" w:linePitch="312"/>
        </w:sectPr>
      </w:pPr>
    </w:p>
    <w:p w:rsidR="002B4AAF" w:rsidRDefault="009B2C3A">
      <w:pPr>
        <w:jc w:val="lef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:rsidR="002B4AAF" w:rsidRDefault="002B4AAF">
      <w:pPr>
        <w:adjustRightInd w:val="0"/>
        <w:snapToGrid w:val="0"/>
        <w:jc w:val="center"/>
        <w:rPr>
          <w:rFonts w:ascii="方正小标宋简体"/>
          <w:sz w:val="2"/>
        </w:rPr>
      </w:pPr>
    </w:p>
    <w:p w:rsidR="002B4AAF" w:rsidRDefault="009B2C3A">
      <w:pPr>
        <w:jc w:val="center"/>
        <w:outlineLvl w:val="0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交通强国建设试点任务验收自评估评分表</w:t>
      </w:r>
    </w:p>
    <w:p w:rsidR="002B4AAF" w:rsidRDefault="009B2C3A">
      <w:pPr>
        <w:ind w:firstLineChars="200" w:firstLine="562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Times New Roman" w:eastAsia="仿宋" w:hAnsi="Times New Roman"/>
          <w:b/>
          <w:bCs/>
          <w:sz w:val="28"/>
          <w:szCs w:val="28"/>
        </w:rPr>
        <w:t>试点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任务名称</w:t>
      </w:r>
      <w:r>
        <w:rPr>
          <w:rFonts w:ascii="Times New Roman" w:eastAsia="仿宋" w:hAnsi="Times New Roman"/>
          <w:b/>
          <w:bCs/>
          <w:sz w:val="28"/>
          <w:szCs w:val="28"/>
        </w:rPr>
        <w:t>：</w:t>
      </w:r>
      <w:r>
        <w:rPr>
          <w:rFonts w:ascii="Times New Roman" w:eastAsia="仿宋" w:hAnsi="Times New Roman"/>
          <w:b/>
          <w:bCs/>
          <w:sz w:val="28"/>
          <w:szCs w:val="28"/>
        </w:rPr>
        <w:t>________________________________</w:t>
      </w:r>
    </w:p>
    <w:p w:rsidR="002B4AAF" w:rsidRDefault="009B2C3A">
      <w:pPr>
        <w:ind w:firstLineChars="200" w:firstLine="562"/>
        <w:jc w:val="left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 w:hint="eastAsia"/>
          <w:b/>
          <w:bCs/>
          <w:sz w:val="28"/>
          <w:szCs w:val="28"/>
        </w:rPr>
        <w:t>试点组织单位名称：</w:t>
      </w:r>
      <w:r>
        <w:rPr>
          <w:rFonts w:ascii="Times New Roman" w:eastAsia="仿宋" w:hAnsi="Times New Roman"/>
          <w:b/>
          <w:bCs/>
          <w:sz w:val="28"/>
          <w:szCs w:val="28"/>
        </w:rPr>
        <w:t>____________________________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（盖章）</w:t>
      </w:r>
    </w:p>
    <w:p w:rsidR="002B4AAF" w:rsidRDefault="009B2C3A">
      <w:pPr>
        <w:ind w:firstLineChars="200" w:firstLine="562"/>
        <w:jc w:val="left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 w:hint="eastAsia"/>
          <w:b/>
          <w:bCs/>
          <w:sz w:val="28"/>
          <w:szCs w:val="28"/>
        </w:rPr>
        <w:t>试点实施单位名称：</w:t>
      </w:r>
      <w:r>
        <w:rPr>
          <w:rFonts w:ascii="Times New Roman" w:eastAsia="仿宋" w:hAnsi="Times New Roman"/>
          <w:b/>
          <w:bCs/>
          <w:sz w:val="28"/>
          <w:szCs w:val="28"/>
        </w:rPr>
        <w:t>____________________________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（盖章）</w:t>
      </w:r>
    </w:p>
    <w:p w:rsidR="002B4AAF" w:rsidRDefault="009B2C3A">
      <w:pPr>
        <w:ind w:firstLineChars="200" w:firstLine="562"/>
        <w:jc w:val="left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28"/>
          <w:szCs w:val="28"/>
        </w:rPr>
        <w:t>自评估日期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及联系人</w:t>
      </w:r>
      <w:r>
        <w:rPr>
          <w:rFonts w:ascii="Times New Roman" w:eastAsia="仿宋" w:hAnsi="Times New Roman"/>
          <w:b/>
          <w:bCs/>
          <w:sz w:val="28"/>
          <w:szCs w:val="28"/>
        </w:rPr>
        <w:t>：</w:t>
      </w:r>
      <w:r>
        <w:rPr>
          <w:rFonts w:ascii="Times New Roman" w:eastAsia="仿宋" w:hAnsi="Times New Roman"/>
          <w:b/>
          <w:bCs/>
          <w:sz w:val="28"/>
          <w:szCs w:val="28"/>
        </w:rPr>
        <w:t>__________________________</w:t>
      </w:r>
    </w:p>
    <w:tbl>
      <w:tblPr>
        <w:tblW w:w="87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1500"/>
        <w:gridCol w:w="5374"/>
        <w:gridCol w:w="993"/>
      </w:tblGrid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874" w:type="dxa"/>
            <w:gridSpan w:val="2"/>
            <w:vAlign w:val="center"/>
          </w:tcPr>
          <w:p w:rsidR="002B4AAF" w:rsidRDefault="009B2C3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评分参考点</w:t>
            </w:r>
          </w:p>
        </w:tc>
        <w:tc>
          <w:tcPr>
            <w:tcW w:w="993" w:type="dxa"/>
            <w:vAlign w:val="center"/>
          </w:tcPr>
          <w:p w:rsidR="002B4AAF" w:rsidRDefault="009B2C3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1500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试点组织</w:t>
            </w:r>
          </w:p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情况</w:t>
            </w:r>
          </w:p>
        </w:tc>
        <w:tc>
          <w:tcPr>
            <w:tcW w:w="5374" w:type="dxa"/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是否建立相应工作机制，召开部署动员会议，出台相关文件，明确责任单位或部门以及时间进度。（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1500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试点完成</w:t>
            </w:r>
          </w:p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情况</w:t>
            </w:r>
          </w:p>
        </w:tc>
        <w:tc>
          <w:tcPr>
            <w:tcW w:w="5374" w:type="dxa"/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对照交通运输部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val="en"/>
              </w:rPr>
              <w:t>关于试点组织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单位开展相关试点工作的意见以及实施方案，评估各项任务完成情况。（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</w:p>
        </w:tc>
        <w:tc>
          <w:tcPr>
            <w:tcW w:w="1500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贯彻落实</w:t>
            </w:r>
          </w:p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情况</w:t>
            </w:r>
          </w:p>
        </w:tc>
        <w:tc>
          <w:tcPr>
            <w:tcW w:w="5374" w:type="dxa"/>
            <w:vAlign w:val="center"/>
          </w:tcPr>
          <w:p w:rsidR="002B4AAF" w:rsidRDefault="009B2C3A">
            <w:pPr>
              <w:widowControl/>
              <w:adjustRightInd w:val="0"/>
              <w:rPr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是否有效贯彻落实《交通强国建设纲要》《国家综合立体交通网规划纲要》以及相关中长期规划、五年发展规划、专项规划等任务。（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</w:p>
        </w:tc>
        <w:tc>
          <w:tcPr>
            <w:tcW w:w="1500" w:type="dxa"/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成果的</w:t>
            </w:r>
          </w:p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实际效果</w:t>
            </w:r>
          </w:p>
        </w:tc>
        <w:tc>
          <w:tcPr>
            <w:tcW w:w="5374" w:type="dxa"/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在该领域是否取得实际经济效益和社会效益，是否培养了高层次、紧缺专业人才，是否对行业产生有效推动作用等。（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</w:p>
        </w:tc>
        <w:tc>
          <w:tcPr>
            <w:tcW w:w="1500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成果的</w:t>
            </w:r>
          </w:p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创新性</w:t>
            </w:r>
          </w:p>
        </w:tc>
        <w:tc>
          <w:tcPr>
            <w:tcW w:w="5374" w:type="dxa"/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是否在行业、区域具备领先地位，是否填补领域空白，是否解决行业重点、难点或卡脖子问题，是否取得重大制度创新突破，是否在理论或实践方面取得具有重大影响力的创新性成果。（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20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6</w:t>
            </w:r>
          </w:p>
        </w:tc>
        <w:tc>
          <w:tcPr>
            <w:tcW w:w="1500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成果的</w:t>
            </w:r>
          </w:p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引领性</w:t>
            </w:r>
          </w:p>
        </w:tc>
        <w:tc>
          <w:tcPr>
            <w:tcW w:w="5374" w:type="dxa"/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是否荣获国家级、省部级等重大科技奖项或荣誉，是否形成国家标准、国际标准，是否获得国家发明专利等。（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7</w:t>
            </w:r>
          </w:p>
        </w:tc>
        <w:tc>
          <w:tcPr>
            <w:tcW w:w="1500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成果的</w:t>
            </w:r>
          </w:p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可复制性</w:t>
            </w:r>
          </w:p>
        </w:tc>
        <w:tc>
          <w:tcPr>
            <w:tcW w:w="5374" w:type="dxa"/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是否形成相关规章制度（或草案）、政策文件、行业标准或地方标准、技术指南、工艺工法、创新模式等。（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8</w:t>
            </w:r>
          </w:p>
        </w:tc>
        <w:tc>
          <w:tcPr>
            <w:tcW w:w="1500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成果的</w:t>
            </w:r>
          </w:p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示范推广性</w:t>
            </w:r>
          </w:p>
        </w:tc>
        <w:tc>
          <w:tcPr>
            <w:tcW w:w="5374" w:type="dxa"/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是否具有示范推广价值，是否纳入省（部）级及以上政府部门成果登记或技术推广目录，是否有重大工程应用以及其他地区、单位、领域等推广应用实例。（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9</w:t>
            </w:r>
          </w:p>
        </w:tc>
        <w:tc>
          <w:tcPr>
            <w:tcW w:w="1500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成果的</w:t>
            </w:r>
          </w:p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影响性</w:t>
            </w:r>
          </w:p>
        </w:tc>
        <w:tc>
          <w:tcPr>
            <w:tcW w:w="5374" w:type="dxa"/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是否通过多种方式有效宣传，是否引起社会高度关注，是否有社会力量广泛参与等。（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B4AAF">
        <w:trPr>
          <w:trHeight w:val="680"/>
          <w:jc w:val="center"/>
        </w:trPr>
        <w:tc>
          <w:tcPr>
            <w:tcW w:w="7770" w:type="dxa"/>
            <w:gridSpan w:val="3"/>
            <w:vAlign w:val="center"/>
          </w:tcPr>
          <w:p w:rsidR="002B4AAF" w:rsidRDefault="009B2C3A">
            <w:pPr>
              <w:widowControl/>
              <w:adjustRightInd w:val="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合计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:rsidR="002B4AAF" w:rsidRDefault="002B4AAF">
      <w:pPr>
        <w:ind w:firstLine="320"/>
        <w:sectPr w:rsidR="002B4AAF" w:rsidSect="00EB589D">
          <w:pgSz w:w="11906" w:h="16838"/>
          <w:pgMar w:top="1304" w:right="1797" w:bottom="1304" w:left="1797" w:header="851" w:footer="992" w:gutter="0"/>
          <w:pgNumType w:fmt="numberInDash"/>
          <w:cols w:space="720"/>
          <w:docGrid w:type="lines" w:linePitch="312"/>
        </w:sectPr>
      </w:pPr>
    </w:p>
    <w:p w:rsidR="002B4AAF" w:rsidRDefault="009B2C3A">
      <w:pPr>
        <w:jc w:val="left"/>
        <w:outlineLvl w:val="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附件5</w:t>
      </w:r>
    </w:p>
    <w:p w:rsidR="002B4AAF" w:rsidRDefault="002B4AAF">
      <w:pPr>
        <w:adjustRightInd w:val="0"/>
        <w:snapToGrid w:val="0"/>
        <w:jc w:val="center"/>
        <w:rPr>
          <w:rFonts w:ascii="方正小标宋简体" w:eastAsia="方正小标宋简体"/>
          <w:szCs w:val="21"/>
        </w:rPr>
      </w:pPr>
    </w:p>
    <w:p w:rsidR="002B4AAF" w:rsidRDefault="009B2C3A">
      <w:pPr>
        <w:jc w:val="center"/>
        <w:outlineLvl w:val="0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交通强国建设试点任务验收申请报告</w:t>
      </w:r>
    </w:p>
    <w:p w:rsidR="002B4AAF" w:rsidRDefault="009B2C3A">
      <w:pPr>
        <w:spacing w:line="360" w:lineRule="auto"/>
        <w:jc w:val="center"/>
        <w:rPr>
          <w:rFonts w:ascii="仿宋_GB2312" w:eastAsia="仿宋_GB2312" w:hAnsi="仿宋_GB2312"/>
          <w:bCs/>
          <w:spacing w:val="40"/>
          <w:sz w:val="48"/>
          <w:szCs w:val="48"/>
          <w:shd w:val="clear" w:color="auto" w:fill="FFFFFF"/>
        </w:rPr>
      </w:pPr>
      <w:r>
        <w:rPr>
          <w:rFonts w:ascii="楷体_GB2312" w:eastAsia="楷体_GB2312" w:hAnsi="楷体_GB2312" w:cs="楷体_GB2312" w:hint="eastAsia"/>
          <w:bCs/>
          <w:sz w:val="32"/>
          <w:szCs w:val="48"/>
          <w:u w:val="single"/>
          <w:shd w:val="clear" w:color="auto" w:fill="FFFFFF"/>
        </w:rPr>
        <w:t>（试点任务名称</w:t>
      </w:r>
      <w:r>
        <w:rPr>
          <w:rFonts w:ascii="楷体_GB2312" w:eastAsia="楷体_GB2312" w:hAnsi="楷体_GB2312" w:cs="楷体_GB2312" w:hint="eastAsia"/>
          <w:bCs/>
          <w:spacing w:val="40"/>
          <w:sz w:val="32"/>
          <w:szCs w:val="48"/>
          <w:u w:val="single"/>
          <w:shd w:val="clear" w:color="auto" w:fill="FFFFFF"/>
        </w:rPr>
        <w:t>）</w:t>
      </w:r>
    </w:p>
    <w:p w:rsidR="002B4AAF" w:rsidRDefault="002B4AAF">
      <w:pPr>
        <w:adjustRightInd w:val="0"/>
        <w:snapToGrid w:val="0"/>
        <w:jc w:val="center"/>
      </w:pPr>
    </w:p>
    <w:p w:rsidR="002B4AAF" w:rsidRDefault="002B4AAF">
      <w:pPr>
        <w:adjustRightInd w:val="0"/>
        <w:snapToGrid w:val="0"/>
        <w:jc w:val="center"/>
      </w:pPr>
    </w:p>
    <w:p w:rsidR="002B4AAF" w:rsidRDefault="009B2C3A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一、总体概况</w:t>
      </w:r>
    </w:p>
    <w:p w:rsidR="002B4AAF" w:rsidRDefault="009B2C3A">
      <w:pPr>
        <w:adjustRightInd w:val="0"/>
        <w:snapToGrid w:val="0"/>
        <w:spacing w:line="336" w:lineRule="auto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（一）试点组织情况。</w:t>
      </w:r>
    </w:p>
    <w:p w:rsidR="002B4AAF" w:rsidRDefault="009B2C3A">
      <w:pPr>
        <w:autoSpaceDE w:val="0"/>
        <w:autoSpaceDN w:val="0"/>
        <w:adjustRightInd w:val="0"/>
        <w:snapToGrid w:val="0"/>
        <w:spacing w:line="336" w:lineRule="auto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简述试点任务的组织单位、实施单位围绕该项试点任务采取的组织方式、建立的工作机制等。</w:t>
      </w:r>
    </w:p>
    <w:p w:rsidR="002B4AAF" w:rsidRDefault="009B2C3A">
      <w:pPr>
        <w:adjustRightInd w:val="0"/>
        <w:snapToGrid w:val="0"/>
        <w:spacing w:line="336" w:lineRule="auto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（二）试点任务推进情况。</w:t>
      </w:r>
    </w:p>
    <w:p w:rsidR="002B4AAF" w:rsidRDefault="009B2C3A">
      <w:pPr>
        <w:autoSpaceDE w:val="0"/>
        <w:autoSpaceDN w:val="0"/>
        <w:adjustRightInd w:val="0"/>
        <w:snapToGrid w:val="0"/>
        <w:spacing w:line="336" w:lineRule="auto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概括该项试点任务在实施过程中开展的主要工作。</w:t>
      </w:r>
    </w:p>
    <w:p w:rsidR="002B4AAF" w:rsidRDefault="009B2C3A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二、验收指标得分情况</w:t>
      </w:r>
    </w:p>
    <w:p w:rsidR="002B4AAF" w:rsidRDefault="009B2C3A">
      <w:pPr>
        <w:autoSpaceDE w:val="0"/>
        <w:autoSpaceDN w:val="0"/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按照《交通强国建设试点任务验收自评估评分表》</w:t>
      </w:r>
      <w:r>
        <w:rPr>
          <w:rFonts w:ascii="Times New Roman" w:eastAsia="仿宋_GB2312" w:hAnsi="Times New Roman"/>
          <w:sz w:val="32"/>
        </w:rPr>
        <w:t>（附件</w:t>
      </w:r>
      <w:r>
        <w:rPr>
          <w:rFonts w:ascii="Times New Roman" w:eastAsia="仿宋_GB2312" w:hAnsi="Times New Roman" w:hint="eastAsia"/>
          <w:sz w:val="32"/>
        </w:rPr>
        <w:t>4</w:t>
      </w:r>
      <w:r>
        <w:rPr>
          <w:rFonts w:ascii="Times New Roman" w:eastAsia="仿宋_GB2312" w:hAnsi="Times New Roman"/>
          <w:sz w:val="32"/>
        </w:rPr>
        <w:t>）</w:t>
      </w:r>
      <w:r>
        <w:rPr>
          <w:rFonts w:ascii="Times New Roman" w:eastAsia="仿宋_GB2312" w:hAnsi="Times New Roman" w:hint="eastAsia"/>
          <w:sz w:val="32"/>
        </w:rPr>
        <w:t>要求，分别测算各项得分值，并简述得分理由。</w:t>
      </w:r>
    </w:p>
    <w:p w:rsidR="002B4AAF" w:rsidRDefault="009B2C3A">
      <w:pPr>
        <w:adjustRightInd w:val="0"/>
        <w:snapToGrid w:val="0"/>
        <w:spacing w:line="336" w:lineRule="auto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（一）试点组织情况。</w:t>
      </w:r>
    </w:p>
    <w:p w:rsidR="002B4AAF" w:rsidRDefault="009B2C3A">
      <w:pPr>
        <w:adjustRightInd w:val="0"/>
        <w:snapToGrid w:val="0"/>
        <w:spacing w:line="336" w:lineRule="auto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（二）试点完成情况。</w:t>
      </w:r>
    </w:p>
    <w:p w:rsidR="002B4AAF" w:rsidRDefault="009B2C3A">
      <w:pPr>
        <w:adjustRightInd w:val="0"/>
        <w:snapToGrid w:val="0"/>
        <w:spacing w:line="336" w:lineRule="auto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（三）贯彻落实情况。</w:t>
      </w:r>
    </w:p>
    <w:p w:rsidR="002B4AAF" w:rsidRDefault="009B2C3A">
      <w:pPr>
        <w:adjustRightInd w:val="0"/>
        <w:snapToGrid w:val="0"/>
        <w:spacing w:line="336" w:lineRule="auto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（四）成果的实际效果。</w:t>
      </w:r>
    </w:p>
    <w:p w:rsidR="002B4AAF" w:rsidRDefault="009B2C3A">
      <w:pPr>
        <w:adjustRightInd w:val="0"/>
        <w:snapToGrid w:val="0"/>
        <w:spacing w:line="336" w:lineRule="auto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（五）成果的创新性。</w:t>
      </w:r>
    </w:p>
    <w:p w:rsidR="002B4AAF" w:rsidRDefault="009B2C3A">
      <w:pPr>
        <w:adjustRightInd w:val="0"/>
        <w:snapToGrid w:val="0"/>
        <w:spacing w:line="336" w:lineRule="auto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（六）成果的引领性。</w:t>
      </w:r>
    </w:p>
    <w:p w:rsidR="002B4AAF" w:rsidRDefault="009B2C3A">
      <w:pPr>
        <w:adjustRightInd w:val="0"/>
        <w:snapToGrid w:val="0"/>
        <w:spacing w:line="336" w:lineRule="auto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（七）成果的可复制性。</w:t>
      </w:r>
    </w:p>
    <w:p w:rsidR="002B4AAF" w:rsidRDefault="009B2C3A">
      <w:pPr>
        <w:adjustRightInd w:val="0"/>
        <w:snapToGrid w:val="0"/>
        <w:spacing w:line="336" w:lineRule="auto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（八）成果的示范推广性。</w:t>
      </w:r>
    </w:p>
    <w:p w:rsidR="002B4AAF" w:rsidRDefault="009B2C3A">
      <w:pPr>
        <w:adjustRightInd w:val="0"/>
        <w:snapToGrid w:val="0"/>
        <w:spacing w:line="336" w:lineRule="auto"/>
        <w:ind w:firstLineChars="200" w:firstLine="640"/>
        <w:rPr>
          <w:rFonts w:ascii="楷体_GB2312" w:eastAsia="楷体_GB2312" w:hAnsi="等线"/>
          <w:sz w:val="32"/>
          <w:szCs w:val="32"/>
        </w:rPr>
      </w:pPr>
      <w:r>
        <w:rPr>
          <w:rFonts w:ascii="楷体_GB2312" w:eastAsia="楷体_GB2312" w:hAnsi="等线" w:hint="eastAsia"/>
          <w:sz w:val="32"/>
          <w:szCs w:val="32"/>
        </w:rPr>
        <w:t>（九）成果的影响性。</w:t>
      </w:r>
    </w:p>
    <w:p w:rsidR="002B4AAF" w:rsidRDefault="009B2C3A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三、试点先进经验和典型成果总结</w:t>
      </w:r>
    </w:p>
    <w:p w:rsidR="002B4AAF" w:rsidRDefault="009B2C3A">
      <w:pPr>
        <w:autoSpaceDE w:val="0"/>
        <w:autoSpaceDN w:val="0"/>
        <w:adjustRightInd w:val="0"/>
        <w:snapToGrid w:val="0"/>
        <w:spacing w:line="336" w:lineRule="auto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lastRenderedPageBreak/>
        <w:t>聚焦试点成果先进性、示范性，重点围绕可复制、可推广，总结归纳试点实施过程及取得的先进经验和典型成果。</w:t>
      </w:r>
    </w:p>
    <w:p w:rsidR="002B4AAF" w:rsidRDefault="009B2C3A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四、存在问题及相关建议</w:t>
      </w:r>
    </w:p>
    <w:p w:rsidR="002B4AAF" w:rsidRDefault="009B2C3A">
      <w:pPr>
        <w:autoSpaceDE w:val="0"/>
        <w:autoSpaceDN w:val="0"/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总结该项试点任务推进过程中出现的各类问题，并提出解决建议。</w:t>
      </w:r>
    </w:p>
    <w:p w:rsidR="002B4AAF" w:rsidRDefault="009B2C3A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五、相关证明材料</w:t>
      </w:r>
    </w:p>
    <w:p w:rsidR="002B4AAF" w:rsidRDefault="009B2C3A">
      <w:pPr>
        <w:autoSpaceDE w:val="0"/>
        <w:autoSpaceDN w:val="0"/>
        <w:adjustRightInd w:val="0"/>
        <w:snapToGrid w:val="0"/>
        <w:spacing w:line="336" w:lineRule="auto"/>
        <w:ind w:firstLineChars="200" w:firstLine="640"/>
        <w:jc w:val="left"/>
        <w:rPr>
          <w:rFonts w:ascii="方正小标宋_GBK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重点提供验收指标得分情况的相关证明材料。</w:t>
      </w:r>
      <w:r>
        <w:rPr>
          <w:rFonts w:ascii="Times New Roman" w:eastAsia="仿宋_GB2312" w:hAnsi="Times New Roman" w:hint="eastAsia"/>
          <w:sz w:val="32"/>
        </w:rPr>
        <w:br w:type="page"/>
      </w:r>
      <w:r>
        <w:rPr>
          <w:rFonts w:ascii="黑体" w:eastAsia="黑体" w:hAnsi="黑体" w:cs="黑体" w:hint="eastAsia"/>
          <w:sz w:val="32"/>
        </w:rPr>
        <w:lastRenderedPageBreak/>
        <w:t>附件6</w:t>
      </w:r>
    </w:p>
    <w:p w:rsidR="002B4AAF" w:rsidRDefault="002B4AAF">
      <w:pPr>
        <w:adjustRightInd w:val="0"/>
        <w:snapToGrid w:val="0"/>
        <w:jc w:val="center"/>
        <w:rPr>
          <w:rFonts w:ascii="方正小标宋简体"/>
          <w:sz w:val="15"/>
        </w:rPr>
      </w:pPr>
    </w:p>
    <w:p w:rsidR="002B4AAF" w:rsidRDefault="009B2C3A">
      <w:pPr>
        <w:jc w:val="center"/>
        <w:outlineLvl w:val="0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交通强国建设试点任务验收意见表</w:t>
      </w:r>
    </w:p>
    <w:p w:rsidR="002B4AAF" w:rsidRDefault="009B2C3A">
      <w:pPr>
        <w:spacing w:beforeLines="50" w:before="156"/>
        <w:ind w:firstLineChars="200" w:firstLine="562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/>
          <w:kern w:val="0"/>
          <w:sz w:val="28"/>
          <w:szCs w:val="28"/>
        </w:rPr>
        <w:t>试点任务名称：</w:t>
      </w:r>
      <w:r>
        <w:rPr>
          <w:rFonts w:ascii="Times New Roman" w:eastAsia="仿宋" w:hAnsi="Times New Roman"/>
          <w:b/>
          <w:bCs/>
          <w:sz w:val="28"/>
          <w:szCs w:val="28"/>
        </w:rPr>
        <w:t>________________________________</w:t>
      </w:r>
    </w:p>
    <w:p w:rsidR="002B4AAF" w:rsidRDefault="009B2C3A">
      <w:pPr>
        <w:ind w:firstLineChars="200" w:firstLine="562"/>
        <w:jc w:val="left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 w:hint="eastAsia"/>
          <w:b/>
          <w:kern w:val="0"/>
          <w:sz w:val="28"/>
          <w:szCs w:val="28"/>
        </w:rPr>
        <w:t>指导单位名称：</w:t>
      </w:r>
      <w:r>
        <w:rPr>
          <w:rFonts w:ascii="Times New Roman" w:eastAsia="仿宋" w:hAnsi="Times New Roman"/>
          <w:b/>
          <w:bCs/>
          <w:sz w:val="28"/>
          <w:szCs w:val="28"/>
        </w:rPr>
        <w:t xml:space="preserve">________________________________   </w:t>
      </w:r>
    </w:p>
    <w:p w:rsidR="002B4AAF" w:rsidRDefault="009B2C3A">
      <w:pPr>
        <w:ind w:firstLineChars="200" w:firstLine="562"/>
        <w:jc w:val="left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 w:hint="eastAsia"/>
          <w:b/>
          <w:kern w:val="0"/>
          <w:sz w:val="28"/>
          <w:szCs w:val="28"/>
        </w:rPr>
        <w:t>验收日期及联系人：</w:t>
      </w:r>
      <w:r>
        <w:rPr>
          <w:rFonts w:ascii="Times New Roman" w:eastAsia="仿宋" w:hAnsi="Times New Roman"/>
          <w:b/>
          <w:bCs/>
          <w:sz w:val="28"/>
          <w:szCs w:val="28"/>
        </w:rPr>
        <w:t>____________________________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19"/>
        <w:gridCol w:w="6957"/>
      </w:tblGrid>
      <w:tr w:rsidR="002B4AAF">
        <w:trPr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6957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验收意见</w:t>
            </w:r>
          </w:p>
        </w:tc>
      </w:tr>
      <w:tr w:rsidR="002B4AAF">
        <w:trPr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验收</w:t>
            </w:r>
          </w:p>
          <w:p w:rsidR="002B4AAF" w:rsidRDefault="009B2C3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957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是否同意通过验收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□是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□否</w:t>
            </w:r>
          </w:p>
          <w:p w:rsidR="002B4AAF" w:rsidRDefault="009B2C3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理由：</w:t>
            </w:r>
          </w:p>
          <w:p w:rsidR="002B4AAF" w:rsidRDefault="009B2C3A">
            <w:pPr>
              <w:widowControl/>
              <w:tabs>
                <w:tab w:val="left" w:pos="312"/>
              </w:tabs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1.</w:t>
            </w:r>
          </w:p>
          <w:p w:rsidR="002B4AAF" w:rsidRDefault="009B2C3A"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2.</w:t>
            </w:r>
          </w:p>
          <w:p w:rsidR="002B4AAF" w:rsidRDefault="002B4AAF"/>
          <w:p w:rsidR="002B4AAF" w:rsidRDefault="002B4AA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2B4AAF">
        <w:trPr>
          <w:trHeight w:val="4054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修改</w:t>
            </w:r>
          </w:p>
          <w:p w:rsidR="002B4AAF" w:rsidRDefault="009B2C3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957" w:type="dxa"/>
            <w:tcBorders>
              <w:tl2br w:val="nil"/>
              <w:tr2bl w:val="nil"/>
            </w:tcBorders>
            <w:vAlign w:val="center"/>
          </w:tcPr>
          <w:p w:rsidR="002B4AAF" w:rsidRDefault="009B2C3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对验收申请报告的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修改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完善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意见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：</w:t>
            </w:r>
          </w:p>
          <w:p w:rsidR="002B4AAF" w:rsidRDefault="009B2C3A">
            <w:pPr>
              <w:widowControl/>
              <w:tabs>
                <w:tab w:val="left" w:pos="312"/>
              </w:tabs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1.</w:t>
            </w:r>
          </w:p>
          <w:p w:rsidR="002B4AAF" w:rsidRDefault="009B2C3A"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2.</w:t>
            </w:r>
          </w:p>
          <w:p w:rsidR="002B4AAF" w:rsidRDefault="002B4AAF"/>
          <w:p w:rsidR="002B4AAF" w:rsidRDefault="002B4AAF">
            <w:pPr>
              <w:widowControl/>
              <w:jc w:val="lef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</w:tbl>
    <w:p w:rsidR="002B4AAF" w:rsidRDefault="009B2C3A">
      <w:pPr>
        <w:jc w:val="center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28"/>
          <w:szCs w:val="28"/>
        </w:rPr>
        <w:br w:type="page"/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交通强国建设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试点任务验收评分表</w:t>
      </w:r>
    </w:p>
    <w:tbl>
      <w:tblPr>
        <w:tblW w:w="87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1500"/>
        <w:gridCol w:w="5374"/>
        <w:gridCol w:w="993"/>
      </w:tblGrid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874" w:type="dxa"/>
            <w:gridSpan w:val="2"/>
            <w:vAlign w:val="center"/>
          </w:tcPr>
          <w:p w:rsidR="002B4AAF" w:rsidRDefault="009B2C3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评分参考点</w:t>
            </w:r>
          </w:p>
        </w:tc>
        <w:tc>
          <w:tcPr>
            <w:tcW w:w="993" w:type="dxa"/>
            <w:vAlign w:val="center"/>
          </w:tcPr>
          <w:p w:rsidR="002B4AAF" w:rsidRDefault="009B2C3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1500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试点组织</w:t>
            </w:r>
          </w:p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情况</w:t>
            </w:r>
          </w:p>
        </w:tc>
        <w:tc>
          <w:tcPr>
            <w:tcW w:w="5374" w:type="dxa"/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是否建立相应工作机制，召开部署动员会议，出台相关文件，明确责任单位或部门以及时间进度。（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1500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试点完成</w:t>
            </w:r>
          </w:p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情况</w:t>
            </w:r>
          </w:p>
        </w:tc>
        <w:tc>
          <w:tcPr>
            <w:tcW w:w="5374" w:type="dxa"/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对照交通运输部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 w:val="en"/>
              </w:rPr>
              <w:t>关于试点组织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单位开展相关试点工作的意见以及实施方案，评估各项任务完成情况。（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</w:p>
        </w:tc>
        <w:tc>
          <w:tcPr>
            <w:tcW w:w="1500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贯彻落实</w:t>
            </w:r>
          </w:p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情况</w:t>
            </w:r>
          </w:p>
        </w:tc>
        <w:tc>
          <w:tcPr>
            <w:tcW w:w="5374" w:type="dxa"/>
            <w:vAlign w:val="center"/>
          </w:tcPr>
          <w:p w:rsidR="002B4AAF" w:rsidRDefault="009B2C3A">
            <w:pPr>
              <w:widowControl/>
              <w:adjustRightInd w:val="0"/>
              <w:rPr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是否有效贯彻落实《交通强国建设纲要》《国家综合立体交通网规划纲要》以及相关中长期规划、五年发展规划、专项规划等任务。（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</w:p>
        </w:tc>
        <w:tc>
          <w:tcPr>
            <w:tcW w:w="1500" w:type="dxa"/>
            <w:vAlign w:val="center"/>
          </w:tcPr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成果的</w:t>
            </w:r>
          </w:p>
          <w:p w:rsidR="002B4AAF" w:rsidRDefault="009B2C3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实际效果</w:t>
            </w:r>
          </w:p>
        </w:tc>
        <w:tc>
          <w:tcPr>
            <w:tcW w:w="5374" w:type="dxa"/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在该领域是否取得实际经济效益和社会效益，是否培养了高层次、紧缺专业人才，是否对行业产生有效推动作用等。（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</w:p>
        </w:tc>
        <w:tc>
          <w:tcPr>
            <w:tcW w:w="1500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成果的</w:t>
            </w:r>
          </w:p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创新性</w:t>
            </w:r>
          </w:p>
        </w:tc>
        <w:tc>
          <w:tcPr>
            <w:tcW w:w="5374" w:type="dxa"/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是否在行业、区域具备领先地位，是否填补领域空白，是否解决行业重点、难点或卡脖子问题，是否取得重大制度创新突破，是否在理论或实践方面取得具有重大影响力的创新性成果。（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20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6</w:t>
            </w:r>
          </w:p>
        </w:tc>
        <w:tc>
          <w:tcPr>
            <w:tcW w:w="1500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成果的</w:t>
            </w:r>
          </w:p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引领性</w:t>
            </w:r>
          </w:p>
        </w:tc>
        <w:tc>
          <w:tcPr>
            <w:tcW w:w="5374" w:type="dxa"/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是否荣获国家级、省部级等重大科技奖项或荣誉，是否形成国家标准、国际标准，是否获得国家发明专利等。（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7</w:t>
            </w:r>
          </w:p>
        </w:tc>
        <w:tc>
          <w:tcPr>
            <w:tcW w:w="1500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成果的</w:t>
            </w:r>
          </w:p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可复制性</w:t>
            </w:r>
          </w:p>
        </w:tc>
        <w:tc>
          <w:tcPr>
            <w:tcW w:w="5374" w:type="dxa"/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是否形成相关规章制度（或草案）、政策文件、行业标准或地方标准、技术指南、工艺工法、创新模式等。（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8</w:t>
            </w:r>
          </w:p>
        </w:tc>
        <w:tc>
          <w:tcPr>
            <w:tcW w:w="1500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成果的</w:t>
            </w:r>
          </w:p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示范推广性</w:t>
            </w:r>
          </w:p>
        </w:tc>
        <w:tc>
          <w:tcPr>
            <w:tcW w:w="5374" w:type="dxa"/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是否具有示范推广价值，是否纳入省（部）级及以上政府部门成果登记或技术推广目录，是否有重大工程应用以及其他地区、单位、领域等推广应用实例。（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B4AAF">
        <w:trPr>
          <w:trHeight w:val="680"/>
          <w:jc w:val="center"/>
        </w:trPr>
        <w:tc>
          <w:tcPr>
            <w:tcW w:w="896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9</w:t>
            </w:r>
          </w:p>
        </w:tc>
        <w:tc>
          <w:tcPr>
            <w:tcW w:w="1500" w:type="dxa"/>
            <w:vAlign w:val="center"/>
          </w:tcPr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成果的</w:t>
            </w:r>
          </w:p>
          <w:p w:rsidR="002B4AAF" w:rsidRDefault="009B2C3A">
            <w:pPr>
              <w:widowControl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影响性</w:t>
            </w:r>
          </w:p>
        </w:tc>
        <w:tc>
          <w:tcPr>
            <w:tcW w:w="5374" w:type="dxa"/>
            <w:vAlign w:val="center"/>
          </w:tcPr>
          <w:p w:rsidR="002B4AAF" w:rsidRDefault="009B2C3A">
            <w:pPr>
              <w:widowControl/>
              <w:adjustRightInd w:val="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是否通过多种方式有效宣传，是否引起社会高度关注，是否有社会力量广泛参与等。（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B4AAF">
        <w:trPr>
          <w:trHeight w:val="680"/>
          <w:jc w:val="center"/>
        </w:trPr>
        <w:tc>
          <w:tcPr>
            <w:tcW w:w="7770" w:type="dxa"/>
            <w:gridSpan w:val="3"/>
            <w:vAlign w:val="center"/>
          </w:tcPr>
          <w:p w:rsidR="002B4AAF" w:rsidRDefault="009B2C3A">
            <w:pPr>
              <w:widowControl/>
              <w:adjustRightInd w:val="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合计</w:t>
            </w:r>
          </w:p>
        </w:tc>
        <w:tc>
          <w:tcPr>
            <w:tcW w:w="993" w:type="dxa"/>
            <w:vAlign w:val="center"/>
          </w:tcPr>
          <w:p w:rsidR="002B4AAF" w:rsidRDefault="002B4A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:rsidR="002B4AAF" w:rsidRDefault="002B4AAF">
      <w:pPr>
        <w:snapToGrid w:val="0"/>
        <w:rPr>
          <w:rFonts w:ascii="Times New Roman" w:eastAsia="仿宋_GB2312" w:hAnsi="Times New Roman"/>
          <w:sz w:val="11"/>
        </w:rPr>
      </w:pPr>
    </w:p>
    <w:p w:rsidR="002B4AAF" w:rsidRDefault="002B4AAF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20"/>
        </w:rPr>
      </w:pPr>
    </w:p>
    <w:p w:rsidR="002B4AAF" w:rsidRDefault="002B4AAF">
      <w:pPr>
        <w:pStyle w:val="a0"/>
      </w:pPr>
    </w:p>
    <w:p w:rsidR="002B4AAF" w:rsidRPr="0007666B" w:rsidRDefault="002B4AAF"/>
    <w:sectPr w:rsidR="002B4AAF" w:rsidRPr="0007666B">
      <w:footerReference w:type="default" r:id="rId14"/>
      <w:footerReference w:type="first" r:id="rId15"/>
      <w:pgSz w:w="11906" w:h="16838"/>
      <w:pgMar w:top="1440" w:right="1800" w:bottom="1440" w:left="1800" w:header="851" w:footer="992" w:gutter="0"/>
      <w:pgNumType w:fmt="numberInDash"/>
      <w:cols w:space="720"/>
      <w:titlePg/>
      <w:docGrid w:type="lines" w:linePitch="312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B20" w:rsidRDefault="00BB4B20">
      <w:r>
        <w:separator/>
      </w:r>
    </w:p>
  </w:endnote>
  <w:endnote w:type="continuationSeparator" w:id="0">
    <w:p w:rsidR="00BB4B20" w:rsidRDefault="00BB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charset w:val="00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89D" w:rsidRDefault="00EB589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536904"/>
      <w:docPartObj>
        <w:docPartGallery w:val="Page Numbers (Bottom of Page)"/>
        <w:docPartUnique/>
      </w:docPartObj>
    </w:sdtPr>
    <w:sdtContent>
      <w:p w:rsidR="00EB589D" w:rsidRDefault="00EB58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B589D">
          <w:rPr>
            <w:noProof/>
            <w:lang w:val="zh-CN"/>
          </w:rPr>
          <w:t>-</w:t>
        </w:r>
        <w:r>
          <w:rPr>
            <w:noProof/>
          </w:rPr>
          <w:t xml:space="preserve"> 11 -</w:t>
        </w:r>
        <w:r>
          <w:fldChar w:fldCharType="end"/>
        </w:r>
      </w:p>
    </w:sdtContent>
  </w:sdt>
  <w:p w:rsidR="002B4AAF" w:rsidRDefault="002B4AA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89D" w:rsidRDefault="00EB589D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AF" w:rsidRDefault="009B2C3A">
    <w:pPr>
      <w:pStyle w:val="a4"/>
      <w:framePr w:wrap="around" w:vAnchor="text" w:hAnchor="margin" w:xAlign="center" w:y="1"/>
      <w:ind w:right="360" w:firstLine="360"/>
      <w:rPr>
        <w:rStyle w:val="a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B4AAF" w:rsidRPr="00EB589D" w:rsidRDefault="009B2C3A">
                          <w:pPr>
                            <w:pStyle w:val="a4"/>
                            <w:rPr>
                              <w:rFonts w:asciiTheme="minorHAnsi" w:hAnsiTheme="minorHAnsi"/>
                              <w:szCs w:val="18"/>
                            </w:rPr>
                          </w:pPr>
                          <w:r w:rsidRPr="00EB589D">
                            <w:rPr>
                              <w:rFonts w:asciiTheme="minorHAnsi" w:hAnsiTheme="minorHAnsi"/>
                              <w:szCs w:val="18"/>
                            </w:rPr>
                            <w:fldChar w:fldCharType="begin"/>
                          </w:r>
                          <w:r w:rsidRPr="00EB589D">
                            <w:rPr>
                              <w:rStyle w:val="a8"/>
                              <w:rFonts w:asciiTheme="minorHAnsi" w:hAnsiTheme="minorHAnsi"/>
                              <w:szCs w:val="18"/>
                            </w:rPr>
                            <w:instrText xml:space="preserve"> PAGE  </w:instrText>
                          </w:r>
                          <w:r w:rsidRPr="00EB589D">
                            <w:rPr>
                              <w:rFonts w:asciiTheme="minorHAnsi" w:hAnsiTheme="minorHAnsi"/>
                              <w:szCs w:val="18"/>
                            </w:rPr>
                            <w:fldChar w:fldCharType="separate"/>
                          </w:r>
                          <w:r w:rsidR="00EB589D">
                            <w:rPr>
                              <w:rStyle w:val="a8"/>
                              <w:rFonts w:asciiTheme="minorHAnsi" w:hAnsiTheme="minorHAnsi"/>
                              <w:noProof/>
                              <w:szCs w:val="18"/>
                            </w:rPr>
                            <w:t>- 15 -</w:t>
                          </w:r>
                          <w:r w:rsidRPr="00EB589D">
                            <w:rPr>
                              <w:rFonts w:asciiTheme="minorHAnsi" w:hAnsiTheme="minorHAnsi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E9m0Yz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2B4AAF" w:rsidRPr="00EB589D" w:rsidRDefault="009B2C3A">
                    <w:pPr>
                      <w:pStyle w:val="a4"/>
                      <w:rPr>
                        <w:rFonts w:asciiTheme="minorHAnsi" w:hAnsiTheme="minorHAnsi"/>
                        <w:szCs w:val="18"/>
                      </w:rPr>
                    </w:pPr>
                    <w:r w:rsidRPr="00EB589D">
                      <w:rPr>
                        <w:rFonts w:asciiTheme="minorHAnsi" w:hAnsiTheme="minorHAnsi"/>
                        <w:szCs w:val="18"/>
                      </w:rPr>
                      <w:fldChar w:fldCharType="begin"/>
                    </w:r>
                    <w:r w:rsidRPr="00EB589D">
                      <w:rPr>
                        <w:rStyle w:val="a8"/>
                        <w:rFonts w:asciiTheme="minorHAnsi" w:hAnsiTheme="minorHAnsi"/>
                        <w:szCs w:val="18"/>
                      </w:rPr>
                      <w:instrText xml:space="preserve"> PAGE  </w:instrText>
                    </w:r>
                    <w:r w:rsidRPr="00EB589D">
                      <w:rPr>
                        <w:rFonts w:asciiTheme="minorHAnsi" w:hAnsiTheme="minorHAnsi"/>
                        <w:szCs w:val="18"/>
                      </w:rPr>
                      <w:fldChar w:fldCharType="separate"/>
                    </w:r>
                    <w:r w:rsidR="00EB589D">
                      <w:rPr>
                        <w:rStyle w:val="a8"/>
                        <w:rFonts w:asciiTheme="minorHAnsi" w:hAnsiTheme="minorHAnsi"/>
                        <w:noProof/>
                        <w:szCs w:val="18"/>
                      </w:rPr>
                      <w:t>- 15 -</w:t>
                    </w:r>
                    <w:r w:rsidRPr="00EB589D">
                      <w:rPr>
                        <w:rFonts w:asciiTheme="minorHAnsi" w:hAnsiTheme="minorHAnsi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AF" w:rsidRDefault="009B2C3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B4AAF" w:rsidRPr="00EB589D" w:rsidRDefault="009B2C3A">
                          <w:pPr>
                            <w:pStyle w:val="a4"/>
                            <w:rPr>
                              <w:rFonts w:asciiTheme="minorHAnsi" w:hAnsiTheme="minorHAnsi"/>
                              <w:szCs w:val="18"/>
                            </w:rPr>
                          </w:pPr>
                          <w:r w:rsidRPr="00EB589D">
                            <w:rPr>
                              <w:rFonts w:asciiTheme="minorHAnsi" w:hAnsiTheme="minorHAnsi" w:cs="宋体"/>
                              <w:szCs w:val="18"/>
                            </w:rPr>
                            <w:fldChar w:fldCharType="begin"/>
                          </w:r>
                          <w:r w:rsidRPr="00EB589D">
                            <w:rPr>
                              <w:rFonts w:asciiTheme="minorHAnsi" w:hAnsiTheme="minorHAnsi" w:cs="宋体"/>
                              <w:szCs w:val="18"/>
                            </w:rPr>
                            <w:instrText xml:space="preserve"> PAGE  \* MERGEFORMAT </w:instrText>
                          </w:r>
                          <w:r w:rsidRPr="00EB589D">
                            <w:rPr>
                              <w:rFonts w:asciiTheme="minorHAnsi" w:hAnsiTheme="minorHAnsi" w:cs="宋体"/>
                              <w:szCs w:val="18"/>
                            </w:rPr>
                            <w:fldChar w:fldCharType="separate"/>
                          </w:r>
                          <w:r w:rsidR="00EB589D">
                            <w:rPr>
                              <w:rFonts w:asciiTheme="minorHAnsi" w:hAnsiTheme="minorHAnsi" w:cs="宋体"/>
                              <w:noProof/>
                              <w:szCs w:val="18"/>
                            </w:rPr>
                            <w:t>- 12 -</w:t>
                          </w:r>
                          <w:r w:rsidRPr="00EB589D">
                            <w:rPr>
                              <w:rFonts w:asciiTheme="minorHAnsi" w:hAnsiTheme="minorHAnsi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mfXDTsUBAABsAwAADgAAAAAAAAAAAAAAAAAuAgAA&#10;ZHJzL2Uyb0RvYy54bWxQSwECLQAUAAYACAAAACEADErw7tYAAAAFAQAADwAAAAAAAAAAAAAAAAAf&#10;BAAAZHJzL2Rvd25yZXYueG1sUEsFBgAAAAAEAAQA8wAAACIFAAAAAA==&#10;" filled="f" stroked="f">
              <v:textbox style="mso-fit-shape-to-text:t" inset="0,0,0,0">
                <w:txbxContent>
                  <w:p w:rsidR="002B4AAF" w:rsidRPr="00EB589D" w:rsidRDefault="009B2C3A">
                    <w:pPr>
                      <w:pStyle w:val="a4"/>
                      <w:rPr>
                        <w:rFonts w:asciiTheme="minorHAnsi" w:hAnsiTheme="minorHAnsi"/>
                        <w:szCs w:val="18"/>
                      </w:rPr>
                    </w:pPr>
                    <w:r w:rsidRPr="00EB589D">
                      <w:rPr>
                        <w:rFonts w:asciiTheme="minorHAnsi" w:hAnsiTheme="minorHAnsi" w:cs="宋体"/>
                        <w:szCs w:val="18"/>
                      </w:rPr>
                      <w:fldChar w:fldCharType="begin"/>
                    </w:r>
                    <w:r w:rsidRPr="00EB589D">
                      <w:rPr>
                        <w:rFonts w:asciiTheme="minorHAnsi" w:hAnsiTheme="minorHAnsi" w:cs="宋体"/>
                        <w:szCs w:val="18"/>
                      </w:rPr>
                      <w:instrText xml:space="preserve"> PAGE  \* MERGEFORMAT </w:instrText>
                    </w:r>
                    <w:r w:rsidRPr="00EB589D">
                      <w:rPr>
                        <w:rFonts w:asciiTheme="minorHAnsi" w:hAnsiTheme="minorHAnsi" w:cs="宋体"/>
                        <w:szCs w:val="18"/>
                      </w:rPr>
                      <w:fldChar w:fldCharType="separate"/>
                    </w:r>
                    <w:r w:rsidR="00EB589D">
                      <w:rPr>
                        <w:rFonts w:asciiTheme="minorHAnsi" w:hAnsiTheme="minorHAnsi" w:cs="宋体"/>
                        <w:noProof/>
                        <w:szCs w:val="18"/>
                      </w:rPr>
                      <w:t>- 12 -</w:t>
                    </w:r>
                    <w:r w:rsidRPr="00EB589D">
                      <w:rPr>
                        <w:rFonts w:asciiTheme="minorHAnsi" w:hAnsiTheme="minorHAnsi" w:cs="宋体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B20" w:rsidRDefault="00BB4B20">
      <w:r>
        <w:separator/>
      </w:r>
    </w:p>
  </w:footnote>
  <w:footnote w:type="continuationSeparator" w:id="0">
    <w:p w:rsidR="00BB4B20" w:rsidRDefault="00BB4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89D" w:rsidRDefault="00EB589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89D" w:rsidRDefault="00EB589D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89D" w:rsidRDefault="00EB58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0B34D"/>
    <w:multiLevelType w:val="singleLevel"/>
    <w:tmpl w:val="5360B34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AF"/>
    <w:rsid w:val="002B4AAF"/>
    <w:rsid w:val="0BD3BD44"/>
    <w:rsid w:val="127F2E69"/>
    <w:rsid w:val="1CF7E04E"/>
    <w:rsid w:val="1EC64A7D"/>
    <w:rsid w:val="1FFB01F1"/>
    <w:rsid w:val="2BFFB2F9"/>
    <w:rsid w:val="2FDE368E"/>
    <w:rsid w:val="2FFFFCB1"/>
    <w:rsid w:val="375FB578"/>
    <w:rsid w:val="3AFF130D"/>
    <w:rsid w:val="3BDDB117"/>
    <w:rsid w:val="3BEBE6A6"/>
    <w:rsid w:val="3BEF5B57"/>
    <w:rsid w:val="3C7E33C7"/>
    <w:rsid w:val="3D7EA97D"/>
    <w:rsid w:val="3DAF9996"/>
    <w:rsid w:val="3DFB6037"/>
    <w:rsid w:val="3DFFAF17"/>
    <w:rsid w:val="3EAB0813"/>
    <w:rsid w:val="3EF53903"/>
    <w:rsid w:val="3F519DF9"/>
    <w:rsid w:val="3FAF02F9"/>
    <w:rsid w:val="3FFF1787"/>
    <w:rsid w:val="3FFFB5BD"/>
    <w:rsid w:val="43FD4100"/>
    <w:rsid w:val="473E0EB8"/>
    <w:rsid w:val="4A32AEC6"/>
    <w:rsid w:val="4E3FE50D"/>
    <w:rsid w:val="4FBCBB2C"/>
    <w:rsid w:val="57B53A96"/>
    <w:rsid w:val="57DDDA46"/>
    <w:rsid w:val="59FB3675"/>
    <w:rsid w:val="5B0FD537"/>
    <w:rsid w:val="5BFF23B2"/>
    <w:rsid w:val="5D7BF015"/>
    <w:rsid w:val="5DAF1CFE"/>
    <w:rsid w:val="5DFB822D"/>
    <w:rsid w:val="5DFDB967"/>
    <w:rsid w:val="5EFD2D64"/>
    <w:rsid w:val="5FDEF302"/>
    <w:rsid w:val="5FFE6663"/>
    <w:rsid w:val="62DBD44D"/>
    <w:rsid w:val="634BF5F7"/>
    <w:rsid w:val="65F4692E"/>
    <w:rsid w:val="67DFD7B8"/>
    <w:rsid w:val="69FFB6DF"/>
    <w:rsid w:val="6BDD93F1"/>
    <w:rsid w:val="6D2D15FE"/>
    <w:rsid w:val="6EA70E5D"/>
    <w:rsid w:val="6FF585B6"/>
    <w:rsid w:val="6FFECDB6"/>
    <w:rsid w:val="73F784AC"/>
    <w:rsid w:val="742EF0D0"/>
    <w:rsid w:val="747760BE"/>
    <w:rsid w:val="75376B70"/>
    <w:rsid w:val="75FF82F8"/>
    <w:rsid w:val="766BB746"/>
    <w:rsid w:val="7677D5FF"/>
    <w:rsid w:val="767EB8BD"/>
    <w:rsid w:val="76F6792D"/>
    <w:rsid w:val="76FF8B6E"/>
    <w:rsid w:val="77570B7D"/>
    <w:rsid w:val="77EF8D18"/>
    <w:rsid w:val="7AFF18EB"/>
    <w:rsid w:val="7B3C53EC"/>
    <w:rsid w:val="7B7D3617"/>
    <w:rsid w:val="7BFE9E5A"/>
    <w:rsid w:val="7CFF09C3"/>
    <w:rsid w:val="7CFFF76F"/>
    <w:rsid w:val="7DDD9591"/>
    <w:rsid w:val="7DE7C10D"/>
    <w:rsid w:val="7EC6DF4C"/>
    <w:rsid w:val="7F390FDF"/>
    <w:rsid w:val="7F7D019D"/>
    <w:rsid w:val="7FA5064F"/>
    <w:rsid w:val="7FBF1DA5"/>
    <w:rsid w:val="7FC3D336"/>
    <w:rsid w:val="7FDEBF3F"/>
    <w:rsid w:val="7FF6C944"/>
    <w:rsid w:val="7FF7BF5C"/>
    <w:rsid w:val="7FFFC726"/>
    <w:rsid w:val="83CF8388"/>
    <w:rsid w:val="8BDED906"/>
    <w:rsid w:val="8E796573"/>
    <w:rsid w:val="9776104A"/>
    <w:rsid w:val="9BFFB955"/>
    <w:rsid w:val="9DFF0584"/>
    <w:rsid w:val="9FEBCF78"/>
    <w:rsid w:val="A9BFA8ED"/>
    <w:rsid w:val="AFF76EFB"/>
    <w:rsid w:val="B29F362D"/>
    <w:rsid w:val="B5DBFDFA"/>
    <w:rsid w:val="B6E7172D"/>
    <w:rsid w:val="B9DFB50B"/>
    <w:rsid w:val="B9FF666A"/>
    <w:rsid w:val="BBF79A0D"/>
    <w:rsid w:val="BCB60858"/>
    <w:rsid w:val="BDFFFDB0"/>
    <w:rsid w:val="BEF7B8C4"/>
    <w:rsid w:val="BEFF5B7E"/>
    <w:rsid w:val="BF4480AA"/>
    <w:rsid w:val="BF7D081F"/>
    <w:rsid w:val="BF973FD6"/>
    <w:rsid w:val="BFDF8392"/>
    <w:rsid w:val="BFFA86CF"/>
    <w:rsid w:val="C3FF8752"/>
    <w:rsid w:val="CFD803FC"/>
    <w:rsid w:val="CFF7B51A"/>
    <w:rsid w:val="D4AF49DE"/>
    <w:rsid w:val="D7F79C2D"/>
    <w:rsid w:val="D7FF05C3"/>
    <w:rsid w:val="D7FF4553"/>
    <w:rsid w:val="D9DFBFCB"/>
    <w:rsid w:val="DA77FA8A"/>
    <w:rsid w:val="DDBA2C8A"/>
    <w:rsid w:val="DEF6DA9F"/>
    <w:rsid w:val="DEFB562F"/>
    <w:rsid w:val="DF4C29F6"/>
    <w:rsid w:val="DF56C245"/>
    <w:rsid w:val="DFBF365B"/>
    <w:rsid w:val="E6FBF640"/>
    <w:rsid w:val="E7CFC35F"/>
    <w:rsid w:val="E8FE0F51"/>
    <w:rsid w:val="EAEEA41E"/>
    <w:rsid w:val="EB670AF5"/>
    <w:rsid w:val="EB6FA0DC"/>
    <w:rsid w:val="EB7E858C"/>
    <w:rsid w:val="EBFD8A27"/>
    <w:rsid w:val="EC6FC863"/>
    <w:rsid w:val="ECFE751A"/>
    <w:rsid w:val="EFD74CF8"/>
    <w:rsid w:val="EFFF5688"/>
    <w:rsid w:val="F4FF29A7"/>
    <w:rsid w:val="F57F1DE1"/>
    <w:rsid w:val="F5FFD1B2"/>
    <w:rsid w:val="F69BC848"/>
    <w:rsid w:val="F6FDA48F"/>
    <w:rsid w:val="F77E1D94"/>
    <w:rsid w:val="F7FD7BDA"/>
    <w:rsid w:val="F9FABD90"/>
    <w:rsid w:val="F9FFB786"/>
    <w:rsid w:val="FAEF133E"/>
    <w:rsid w:val="FAF78D2F"/>
    <w:rsid w:val="FB430142"/>
    <w:rsid w:val="FBFF785D"/>
    <w:rsid w:val="FCFFF212"/>
    <w:rsid w:val="FDCF854B"/>
    <w:rsid w:val="FDED3985"/>
    <w:rsid w:val="FDFF7B4F"/>
    <w:rsid w:val="FDFFCDC8"/>
    <w:rsid w:val="FEFFF6BE"/>
    <w:rsid w:val="FF373EB0"/>
    <w:rsid w:val="FF3A7850"/>
    <w:rsid w:val="FF3FE900"/>
    <w:rsid w:val="FF5DE150"/>
    <w:rsid w:val="FF6D99D5"/>
    <w:rsid w:val="FF7397F1"/>
    <w:rsid w:val="FFAF4656"/>
    <w:rsid w:val="FFCFE9CA"/>
    <w:rsid w:val="FFF3CD23"/>
    <w:rsid w:val="FFF69D84"/>
    <w:rsid w:val="FFF7D861"/>
    <w:rsid w:val="FFFEE495"/>
    <w:rsid w:val="FFFF1FFE"/>
    <w:rsid w:val="0007666B"/>
    <w:rsid w:val="001755B4"/>
    <w:rsid w:val="00235DDD"/>
    <w:rsid w:val="002B4AAF"/>
    <w:rsid w:val="003D6B9A"/>
    <w:rsid w:val="00614CEC"/>
    <w:rsid w:val="0067685E"/>
    <w:rsid w:val="009B2C3A"/>
    <w:rsid w:val="00BB4B20"/>
    <w:rsid w:val="00E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E18343-E439-40E9-B300-B7FB182A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BodyTextFirstIndent1"/>
    <w:qFormat/>
    <w:pPr>
      <w:spacing w:after="120"/>
    </w:pPr>
  </w:style>
  <w:style w:type="paragraph" w:customStyle="1" w:styleId="BodyTextFirstIndent1">
    <w:name w:val="Body Text First Indent1"/>
    <w:basedOn w:val="a0"/>
    <w:qFormat/>
    <w:pPr>
      <w:spacing w:line="360" w:lineRule="auto"/>
      <w:ind w:firstLineChars="100" w:firstLine="420"/>
    </w:p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  <w:qFormat/>
  </w:style>
  <w:style w:type="character" w:customStyle="1" w:styleId="NormalCharacter">
    <w:name w:val="NormalCharacter"/>
    <w:semiHidden/>
    <w:qFormat/>
  </w:style>
  <w:style w:type="paragraph" w:customStyle="1" w:styleId="CharCharCharCharCharCharChar">
    <w:name w:val="Char Char Char Char Char Char Char"/>
    <w:basedOn w:val="a"/>
    <w:qFormat/>
    <w:pPr>
      <w:spacing w:line="360" w:lineRule="auto"/>
    </w:pPr>
  </w:style>
  <w:style w:type="character" w:customStyle="1" w:styleId="Char">
    <w:name w:val="页脚 Char"/>
    <w:basedOn w:val="a1"/>
    <w:link w:val="a4"/>
    <w:uiPriority w:val="99"/>
    <w:rsid w:val="00EB589D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641</Words>
  <Characters>3660</Characters>
  <Application>Microsoft Office Word</Application>
  <DocSecurity>0</DocSecurity>
  <Lines>30</Lines>
  <Paragraphs>8</Paragraphs>
  <ScaleCrop>false</ScaleCrop>
  <Company>CHINA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2022-10-12T02:08:00Z</cp:lastPrinted>
  <dcterms:created xsi:type="dcterms:W3CDTF">2022-10-12T06:37:00Z</dcterms:created>
  <dcterms:modified xsi:type="dcterms:W3CDTF">2022-10-12T06:53:00Z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CB6641A3EB270005917A2D6313CDD1A7</vt:lpwstr>
  </property>
</Properties>
</file>