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961" w:rsidRDefault="008B4FB1">
      <w:pPr>
        <w:adjustRightInd w:val="0"/>
        <w:spacing w:line="360" w:lineRule="auto"/>
        <w:jc w:val="center"/>
        <w:rPr>
          <w:b/>
          <w:sz w:val="36"/>
          <w:szCs w:val="36"/>
        </w:rPr>
      </w:pPr>
      <w:bookmarkStart w:id="0" w:name="_GoBack"/>
      <w:r>
        <w:rPr>
          <w:rFonts w:hint="eastAsia"/>
          <w:b/>
          <w:sz w:val="36"/>
          <w:szCs w:val="36"/>
        </w:rPr>
        <w:t>国家支持的农业机械推广鉴定证书及产品信息变更程序</w:t>
      </w:r>
      <w:bookmarkEnd w:id="0"/>
    </w:p>
    <w:p w:rsidR="009A1961" w:rsidRDefault="009A1961">
      <w:pPr>
        <w:adjustRightInd w:val="0"/>
        <w:spacing w:line="360" w:lineRule="auto"/>
        <w:jc w:val="center"/>
        <w:rPr>
          <w:b/>
          <w:sz w:val="36"/>
          <w:szCs w:val="36"/>
        </w:rPr>
      </w:pPr>
    </w:p>
    <w:p w:rsidR="009A1961" w:rsidRDefault="008B4FB1">
      <w:pPr>
        <w:adjustRightInd w:val="0"/>
        <w:spacing w:line="360" w:lineRule="auto"/>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1  目的</w:t>
      </w:r>
    </w:p>
    <w:p w:rsidR="009A1961" w:rsidRDefault="008B4FB1">
      <w:pPr>
        <w:spacing w:line="360" w:lineRule="auto"/>
        <w:ind w:firstLineChars="200" w:firstLine="480"/>
        <w:rPr>
          <w:sz w:val="24"/>
        </w:rPr>
      </w:pPr>
      <w:r>
        <w:rPr>
          <w:rFonts w:hint="eastAsia"/>
          <w:sz w:val="24"/>
        </w:rPr>
        <w:t>为确保国家支持的农业机械推广鉴定（以下简称“国推鉴定”）证书及产品信息准确有效，规范有效期内证书及产品信息变更工作，制定本程序。</w:t>
      </w:r>
    </w:p>
    <w:p w:rsidR="009A1961" w:rsidRDefault="008B4FB1">
      <w:pPr>
        <w:adjustRightInd w:val="0"/>
        <w:spacing w:line="360" w:lineRule="auto"/>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2  范围</w:t>
      </w:r>
    </w:p>
    <w:p w:rsidR="009A1961" w:rsidRDefault="008B4FB1">
      <w:pPr>
        <w:spacing w:line="360" w:lineRule="auto"/>
        <w:ind w:firstLineChars="200" w:firstLine="480"/>
        <w:rPr>
          <w:sz w:val="24"/>
        </w:rPr>
      </w:pPr>
      <w:r>
        <w:rPr>
          <w:rFonts w:hint="eastAsia"/>
          <w:sz w:val="24"/>
        </w:rPr>
        <w:t>适用于国推鉴定证书信息及产品信息变更的受理、审核、确认及变更工作。</w:t>
      </w:r>
    </w:p>
    <w:p w:rsidR="009A1961" w:rsidRDefault="008B4FB1">
      <w:pPr>
        <w:adjustRightInd w:val="0"/>
        <w:spacing w:line="360" w:lineRule="auto"/>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3  职责</w:t>
      </w:r>
    </w:p>
    <w:p w:rsidR="009A1961" w:rsidRDefault="008B4FB1">
      <w:pPr>
        <w:spacing w:line="360" w:lineRule="auto"/>
        <w:rPr>
          <w:sz w:val="24"/>
        </w:rPr>
      </w:pPr>
      <w:r>
        <w:rPr>
          <w:rFonts w:asciiTheme="majorEastAsia" w:eastAsiaTheme="majorEastAsia" w:hAnsiTheme="majorEastAsia" w:cstheme="majorEastAsia" w:hint="eastAsia"/>
          <w:bCs/>
          <w:sz w:val="24"/>
          <w:szCs w:val="24"/>
        </w:rPr>
        <w:t xml:space="preserve">3.1 </w:t>
      </w:r>
      <w:r>
        <w:rPr>
          <w:rFonts w:ascii="黑体" w:eastAsia="黑体" w:hAnsi="黑体" w:hint="eastAsia"/>
          <w:b/>
          <w:sz w:val="24"/>
          <w:szCs w:val="24"/>
        </w:rPr>
        <w:t xml:space="preserve"> </w:t>
      </w:r>
      <w:r>
        <w:rPr>
          <w:rFonts w:hint="eastAsia"/>
          <w:sz w:val="24"/>
        </w:rPr>
        <w:t>总站站长负责批准证书信息变更。</w:t>
      </w:r>
    </w:p>
    <w:p w:rsidR="009A1961" w:rsidRDefault="008B4FB1">
      <w:pPr>
        <w:adjustRightInd w:val="0"/>
        <w:spacing w:line="360" w:lineRule="auto"/>
        <w:rPr>
          <w:sz w:val="24"/>
        </w:rPr>
      </w:pPr>
      <w:r>
        <w:rPr>
          <w:rFonts w:asciiTheme="majorEastAsia" w:eastAsiaTheme="majorEastAsia" w:hAnsiTheme="majorEastAsia" w:cstheme="majorEastAsia" w:hint="eastAsia"/>
          <w:bCs/>
          <w:sz w:val="24"/>
          <w:szCs w:val="24"/>
        </w:rPr>
        <w:t>3.2</w:t>
      </w:r>
      <w:r>
        <w:rPr>
          <w:rFonts w:ascii="黑体" w:eastAsia="黑体" w:hAnsi="黑体"/>
          <w:bCs/>
          <w:sz w:val="24"/>
          <w:szCs w:val="24"/>
        </w:rPr>
        <w:t xml:space="preserve"> </w:t>
      </w:r>
      <w:r>
        <w:rPr>
          <w:rFonts w:ascii="黑体" w:eastAsia="黑体" w:hAnsi="黑体" w:hint="eastAsia"/>
          <w:bCs/>
          <w:sz w:val="24"/>
          <w:szCs w:val="24"/>
        </w:rPr>
        <w:t xml:space="preserve"> </w:t>
      </w:r>
      <w:r>
        <w:rPr>
          <w:rFonts w:hint="eastAsia"/>
          <w:sz w:val="24"/>
        </w:rPr>
        <w:t>总站分管站领导负责审核证书信息变更及组织研究重大变更问题的处理意见。</w:t>
      </w:r>
    </w:p>
    <w:p w:rsidR="009A1961" w:rsidRDefault="008B4FB1">
      <w:pPr>
        <w:adjustRightInd w:val="0"/>
        <w:spacing w:line="360" w:lineRule="auto"/>
        <w:rPr>
          <w:sz w:val="24"/>
        </w:rPr>
      </w:pPr>
      <w:r>
        <w:rPr>
          <w:rFonts w:asciiTheme="majorEastAsia" w:eastAsiaTheme="majorEastAsia" w:hAnsiTheme="majorEastAsia" w:cstheme="majorEastAsia" w:hint="eastAsia"/>
          <w:bCs/>
          <w:sz w:val="24"/>
          <w:szCs w:val="24"/>
        </w:rPr>
        <w:t xml:space="preserve">3.3 </w:t>
      </w:r>
      <w:r>
        <w:rPr>
          <w:rFonts w:ascii="黑体" w:eastAsia="黑体" w:hAnsi="黑体" w:hint="eastAsia"/>
          <w:b/>
          <w:sz w:val="24"/>
          <w:szCs w:val="24"/>
        </w:rPr>
        <w:t xml:space="preserve"> </w:t>
      </w:r>
      <w:r>
        <w:rPr>
          <w:rFonts w:hint="eastAsia"/>
          <w:sz w:val="24"/>
        </w:rPr>
        <w:t>总站项目管理部门负责人负责证书信息及产品信息变更申请的受理审批。</w:t>
      </w:r>
    </w:p>
    <w:p w:rsidR="009A1961" w:rsidRDefault="008B4FB1">
      <w:pPr>
        <w:adjustRightInd w:val="0"/>
        <w:spacing w:line="360" w:lineRule="auto"/>
        <w:rPr>
          <w:sz w:val="24"/>
        </w:rPr>
      </w:pPr>
      <w:r>
        <w:rPr>
          <w:rFonts w:asciiTheme="majorEastAsia" w:eastAsiaTheme="majorEastAsia" w:hAnsiTheme="majorEastAsia" w:cstheme="majorEastAsia" w:hint="eastAsia"/>
          <w:bCs/>
          <w:sz w:val="24"/>
          <w:szCs w:val="24"/>
        </w:rPr>
        <w:t xml:space="preserve">3.4 </w:t>
      </w:r>
      <w:r>
        <w:rPr>
          <w:rFonts w:ascii="黑体" w:eastAsia="黑体" w:hAnsi="黑体" w:hint="eastAsia"/>
          <w:bCs/>
          <w:sz w:val="24"/>
          <w:szCs w:val="24"/>
        </w:rPr>
        <w:t xml:space="preserve"> </w:t>
      </w:r>
      <w:r>
        <w:rPr>
          <w:rFonts w:hint="eastAsia"/>
          <w:sz w:val="24"/>
        </w:rPr>
        <w:t>总站项目管理部门审核员负责证书信息及产品信息变更申请的受理审核。</w:t>
      </w:r>
    </w:p>
    <w:p w:rsidR="009A1961" w:rsidRDefault="008B4FB1">
      <w:pPr>
        <w:adjustRightInd w:val="0"/>
        <w:spacing w:line="360" w:lineRule="auto"/>
        <w:rPr>
          <w:sz w:val="24"/>
        </w:rPr>
      </w:pPr>
      <w:r>
        <w:rPr>
          <w:rFonts w:asciiTheme="majorEastAsia" w:eastAsiaTheme="majorEastAsia" w:hAnsiTheme="majorEastAsia" w:cstheme="majorEastAsia" w:hint="eastAsia"/>
          <w:bCs/>
          <w:sz w:val="24"/>
          <w:szCs w:val="24"/>
        </w:rPr>
        <w:t xml:space="preserve">3.5  </w:t>
      </w:r>
      <w:r>
        <w:rPr>
          <w:rFonts w:hint="eastAsia"/>
          <w:sz w:val="24"/>
        </w:rPr>
        <w:t>总站项目管理部门审查员负责接收并审查证书信息及产品信息变更申请，换发证书并通报证书信息变更结果，发送产品信息变更通知书、管理变更项目并上传变更确认报告。</w:t>
      </w:r>
    </w:p>
    <w:p w:rsidR="009A1961" w:rsidRDefault="008B4FB1">
      <w:pPr>
        <w:adjustRightInd w:val="0"/>
        <w:spacing w:line="360" w:lineRule="auto"/>
        <w:rPr>
          <w:sz w:val="24"/>
        </w:rPr>
      </w:pPr>
      <w:r>
        <w:rPr>
          <w:rFonts w:asciiTheme="majorEastAsia" w:eastAsiaTheme="majorEastAsia" w:hAnsiTheme="majorEastAsia" w:cstheme="majorEastAsia" w:hint="eastAsia"/>
          <w:sz w:val="24"/>
          <w:szCs w:val="24"/>
        </w:rPr>
        <w:t xml:space="preserve">3.6 </w:t>
      </w:r>
      <w:r>
        <w:rPr>
          <w:rFonts w:ascii="黑体" w:eastAsia="黑体" w:hAnsi="黑体" w:hint="eastAsia"/>
          <w:sz w:val="24"/>
          <w:szCs w:val="24"/>
        </w:rPr>
        <w:t xml:space="preserve"> </w:t>
      </w:r>
      <w:r>
        <w:rPr>
          <w:rFonts w:hint="eastAsia"/>
          <w:sz w:val="24"/>
        </w:rPr>
        <w:t>项目承担机构负责为变更受理提供技术支持，承担产品信息变更的审查确认等工作。</w:t>
      </w:r>
    </w:p>
    <w:p w:rsidR="009A1961" w:rsidRDefault="008B4FB1">
      <w:pPr>
        <w:adjustRightInd w:val="0"/>
        <w:spacing w:line="360" w:lineRule="auto"/>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4  证书信息变更</w:t>
      </w:r>
    </w:p>
    <w:p w:rsidR="009A1961" w:rsidRDefault="008B4FB1">
      <w:pPr>
        <w:adjustRightInd w:val="0"/>
        <w:spacing w:line="360" w:lineRule="auto"/>
        <w:rPr>
          <w:rFonts w:asciiTheme="majorEastAsia" w:eastAsiaTheme="majorEastAsia" w:hAnsiTheme="majorEastAsia" w:cstheme="majorEastAsia"/>
          <w:bCs/>
          <w:sz w:val="24"/>
          <w:szCs w:val="24"/>
        </w:rPr>
      </w:pPr>
      <w:r>
        <w:rPr>
          <w:rFonts w:asciiTheme="majorEastAsia" w:eastAsiaTheme="majorEastAsia" w:hAnsiTheme="majorEastAsia" w:cstheme="majorEastAsia" w:hint="eastAsia"/>
          <w:bCs/>
          <w:sz w:val="24"/>
          <w:szCs w:val="24"/>
        </w:rPr>
        <w:t>4.1  证书信息变更审查规定</w:t>
      </w:r>
    </w:p>
    <w:p w:rsidR="009A1961" w:rsidRDefault="008B4FB1">
      <w:pPr>
        <w:adjustRightInd w:val="0"/>
        <w:spacing w:line="360" w:lineRule="auto"/>
        <w:rPr>
          <w:bCs/>
          <w:sz w:val="24"/>
        </w:rPr>
      </w:pPr>
      <w:r>
        <w:rPr>
          <w:rFonts w:hint="eastAsia"/>
          <w:bCs/>
          <w:sz w:val="24"/>
        </w:rPr>
        <w:t>4.1.1  以下情形允许变更证书信息：</w:t>
      </w:r>
    </w:p>
    <w:p w:rsidR="009A1961" w:rsidRDefault="008B4FB1">
      <w:pPr>
        <w:adjustRightInd w:val="0"/>
        <w:spacing w:line="360" w:lineRule="auto"/>
        <w:ind w:firstLineChars="200" w:firstLine="480"/>
        <w:rPr>
          <w:sz w:val="24"/>
        </w:rPr>
      </w:pPr>
      <w:r>
        <w:rPr>
          <w:rFonts w:hint="eastAsia"/>
          <w:sz w:val="24"/>
        </w:rPr>
        <w:t>①生产者或生产厂因自身更名等原因引起的企业名称变更。</w:t>
      </w:r>
    </w:p>
    <w:p w:rsidR="009A1961" w:rsidRDefault="008B4FB1">
      <w:pPr>
        <w:adjustRightInd w:val="0"/>
        <w:spacing w:line="360" w:lineRule="auto"/>
        <w:ind w:firstLineChars="200" w:firstLine="480"/>
        <w:rPr>
          <w:sz w:val="24"/>
        </w:rPr>
      </w:pPr>
      <w:r>
        <w:rPr>
          <w:rFonts w:hint="eastAsia"/>
          <w:sz w:val="24"/>
        </w:rPr>
        <w:t>②生产者或生产厂营业执照中注册地址发生变更。</w:t>
      </w:r>
    </w:p>
    <w:p w:rsidR="009A1961" w:rsidRDefault="008B4FB1">
      <w:pPr>
        <w:adjustRightInd w:val="0"/>
        <w:spacing w:line="360" w:lineRule="auto"/>
        <w:ind w:firstLineChars="200" w:firstLine="480"/>
        <w:rPr>
          <w:sz w:val="24"/>
        </w:rPr>
      </w:pPr>
      <w:r>
        <w:rPr>
          <w:rFonts w:hint="eastAsia"/>
          <w:sz w:val="24"/>
        </w:rPr>
        <w:t>③减少涵盖型号或同单元机型。</w:t>
      </w:r>
    </w:p>
    <w:p w:rsidR="009A1961" w:rsidRDefault="008B4FB1">
      <w:pPr>
        <w:adjustRightInd w:val="0"/>
        <w:spacing w:line="360" w:lineRule="auto"/>
        <w:rPr>
          <w:bCs/>
          <w:sz w:val="24"/>
        </w:rPr>
      </w:pPr>
      <w:r>
        <w:rPr>
          <w:rFonts w:hint="eastAsia"/>
          <w:bCs/>
          <w:sz w:val="24"/>
        </w:rPr>
        <w:t>4.1.2以下几种情形不允许变更证书信息：</w:t>
      </w:r>
    </w:p>
    <w:p w:rsidR="009A1961" w:rsidRDefault="008B4FB1">
      <w:pPr>
        <w:adjustRightInd w:val="0"/>
        <w:spacing w:line="360" w:lineRule="auto"/>
        <w:ind w:firstLineChars="200" w:firstLine="480"/>
        <w:rPr>
          <w:sz w:val="24"/>
        </w:rPr>
      </w:pPr>
      <w:r>
        <w:rPr>
          <w:rFonts w:hint="eastAsia"/>
          <w:sz w:val="24"/>
        </w:rPr>
        <w:t>①生产者或生产厂将名称变更为下属企业名称或者变更为上级企业名称；生产者成立新企业，将生产者或生产厂变更为新企业名称；将生产者或生产厂名称变更为其他企业名称。</w:t>
      </w:r>
    </w:p>
    <w:p w:rsidR="009A1961" w:rsidRDefault="008B4FB1">
      <w:pPr>
        <w:adjustRightInd w:val="0"/>
        <w:spacing w:line="360" w:lineRule="auto"/>
        <w:ind w:firstLineChars="200" w:firstLine="480"/>
        <w:rPr>
          <w:sz w:val="24"/>
        </w:rPr>
      </w:pPr>
      <w:r>
        <w:rPr>
          <w:rFonts w:hint="eastAsia"/>
          <w:sz w:val="24"/>
        </w:rPr>
        <w:t>②产品型号或产品名称变更。</w:t>
      </w:r>
    </w:p>
    <w:p w:rsidR="009A1961" w:rsidRDefault="008B4FB1">
      <w:pPr>
        <w:adjustRightInd w:val="0"/>
        <w:spacing w:line="360" w:lineRule="auto"/>
        <w:ind w:firstLineChars="200" w:firstLine="480"/>
        <w:rPr>
          <w:sz w:val="24"/>
        </w:rPr>
      </w:pPr>
      <w:r>
        <w:rPr>
          <w:rFonts w:hint="eastAsia"/>
          <w:sz w:val="24"/>
        </w:rPr>
        <w:t>③增加涵盖型号或同单元机型。</w:t>
      </w:r>
    </w:p>
    <w:p w:rsidR="009A1961" w:rsidRDefault="008B4FB1">
      <w:pPr>
        <w:adjustRightInd w:val="0"/>
        <w:spacing w:line="360" w:lineRule="auto"/>
        <w:ind w:firstLineChars="200" w:firstLine="480"/>
        <w:rPr>
          <w:sz w:val="24"/>
        </w:rPr>
      </w:pPr>
      <w:r>
        <w:rPr>
          <w:rFonts w:hint="eastAsia"/>
          <w:sz w:val="24"/>
        </w:rPr>
        <w:t>注：因执行国家强制性规定需变更产品型号的，有相关文件规定的，按文件规定执行。</w:t>
      </w:r>
    </w:p>
    <w:p w:rsidR="009A1961" w:rsidRDefault="008B4FB1">
      <w:pPr>
        <w:adjustRightInd w:val="0"/>
        <w:spacing w:line="360" w:lineRule="auto"/>
        <w:rPr>
          <w:rFonts w:cs="宋体"/>
          <w:bCs/>
          <w:sz w:val="24"/>
          <w:szCs w:val="24"/>
        </w:rPr>
      </w:pPr>
      <w:r>
        <w:rPr>
          <w:rFonts w:cs="宋体" w:hint="eastAsia"/>
          <w:bCs/>
          <w:sz w:val="24"/>
          <w:szCs w:val="24"/>
        </w:rPr>
        <w:t>4.2  证书信息变更程序</w:t>
      </w:r>
    </w:p>
    <w:p w:rsidR="009A1961" w:rsidRDefault="008B4FB1">
      <w:pPr>
        <w:adjustRightInd w:val="0"/>
        <w:spacing w:line="360" w:lineRule="auto"/>
        <w:rPr>
          <w:rFonts w:cs="宋体"/>
          <w:bCs/>
          <w:sz w:val="24"/>
        </w:rPr>
      </w:pPr>
      <w:r>
        <w:rPr>
          <w:rFonts w:cs="宋体" w:hint="eastAsia"/>
          <w:bCs/>
          <w:sz w:val="24"/>
        </w:rPr>
        <w:t>4.2.1  提出变更申请</w:t>
      </w:r>
    </w:p>
    <w:p w:rsidR="009A1961" w:rsidRDefault="008B4FB1">
      <w:pPr>
        <w:adjustRightInd w:val="0"/>
        <w:spacing w:line="360" w:lineRule="auto"/>
        <w:ind w:firstLineChars="200" w:firstLine="480"/>
        <w:rPr>
          <w:sz w:val="24"/>
        </w:rPr>
      </w:pPr>
      <w:r>
        <w:rPr>
          <w:rFonts w:hint="eastAsia"/>
          <w:sz w:val="24"/>
        </w:rPr>
        <w:lastRenderedPageBreak/>
        <w:t>生产者在企业名称和地址变更3个月内，通过国推鉴定申报系统提交证书信息变更申请，上传营业执照等证明材料，下载打印《国家支持的农业机械推广鉴定信息变更申请表》（以下简称“申请表”），签字盖章后连同证书原件邮寄至总站项目管理部门。</w:t>
      </w:r>
    </w:p>
    <w:p w:rsidR="009A1961" w:rsidRDefault="008B4FB1">
      <w:pPr>
        <w:pStyle w:val="a7"/>
        <w:adjustRightInd w:val="0"/>
        <w:spacing w:line="360" w:lineRule="auto"/>
        <w:ind w:firstLine="480"/>
        <w:rPr>
          <w:sz w:val="24"/>
        </w:rPr>
      </w:pPr>
      <w:r>
        <w:rPr>
          <w:rFonts w:hint="eastAsia"/>
          <w:sz w:val="24"/>
        </w:rPr>
        <w:t>若营业执照中注册地址仅为行政区划的变更，实际注册地址未发生变化的，提交变更时间不受3个月时间限制，企业应提供相关证明。</w:t>
      </w:r>
    </w:p>
    <w:p w:rsidR="009A1961" w:rsidRDefault="008B4FB1">
      <w:pPr>
        <w:adjustRightInd w:val="0"/>
        <w:spacing w:line="360" w:lineRule="auto"/>
        <w:rPr>
          <w:bCs/>
          <w:sz w:val="24"/>
        </w:rPr>
      </w:pPr>
      <w:r>
        <w:rPr>
          <w:bCs/>
          <w:sz w:val="24"/>
        </w:rPr>
        <w:t xml:space="preserve">4.2.2  </w:t>
      </w:r>
      <w:r>
        <w:rPr>
          <w:rFonts w:hint="eastAsia"/>
          <w:bCs/>
          <w:sz w:val="24"/>
        </w:rPr>
        <w:t>证书信息变更受理</w:t>
      </w:r>
    </w:p>
    <w:p w:rsidR="009A1961" w:rsidRDefault="008B4FB1">
      <w:pPr>
        <w:adjustRightInd w:val="0"/>
        <w:spacing w:line="360" w:lineRule="auto"/>
        <w:ind w:firstLineChars="200" w:firstLine="480"/>
        <w:rPr>
          <w:sz w:val="24"/>
        </w:rPr>
      </w:pPr>
      <w:r>
        <w:rPr>
          <w:rFonts w:hint="eastAsia"/>
          <w:sz w:val="24"/>
        </w:rPr>
        <w:t>项目管理部门负责证书变更申请的受理审批。</w:t>
      </w:r>
    </w:p>
    <w:p w:rsidR="009A1961" w:rsidRDefault="008B4FB1">
      <w:pPr>
        <w:pStyle w:val="a7"/>
        <w:adjustRightInd w:val="0"/>
        <w:spacing w:line="360" w:lineRule="auto"/>
        <w:ind w:firstLine="480"/>
        <w:rPr>
          <w:sz w:val="24"/>
        </w:rPr>
      </w:pPr>
      <w:r>
        <w:rPr>
          <w:rFonts w:hint="eastAsia"/>
          <w:sz w:val="24"/>
        </w:rPr>
        <w:t>①项目管理部门审查员接收变更申请材料，在系统中进行审查并给出审查意见。审查依据国家企业信用信息公示系统公示的变更内容和日期为依据。</w:t>
      </w:r>
    </w:p>
    <w:p w:rsidR="009A1961" w:rsidRDefault="008B4FB1">
      <w:pPr>
        <w:pStyle w:val="a7"/>
        <w:adjustRightInd w:val="0"/>
        <w:spacing w:line="360" w:lineRule="auto"/>
        <w:ind w:firstLine="480"/>
        <w:rPr>
          <w:sz w:val="24"/>
        </w:rPr>
      </w:pPr>
      <w:r>
        <w:rPr>
          <w:rFonts w:hint="eastAsia"/>
          <w:sz w:val="24"/>
        </w:rPr>
        <w:t>②项目管理部门审核员审核变更审查意见，有异议时退回审查员重新审查。</w:t>
      </w:r>
    </w:p>
    <w:p w:rsidR="009A1961" w:rsidRDefault="008B4FB1">
      <w:pPr>
        <w:pStyle w:val="a7"/>
        <w:adjustRightInd w:val="0"/>
        <w:spacing w:line="360" w:lineRule="auto"/>
        <w:ind w:left="480" w:firstLineChars="0" w:firstLine="0"/>
        <w:rPr>
          <w:sz w:val="24"/>
        </w:rPr>
      </w:pPr>
      <w:r>
        <w:rPr>
          <w:rFonts w:hint="eastAsia"/>
          <w:sz w:val="24"/>
        </w:rPr>
        <w:t>③项目管理部门负责人负责对变更申请进行受理审批。</w:t>
      </w:r>
    </w:p>
    <w:p w:rsidR="009A1961" w:rsidRDefault="008B4FB1">
      <w:pPr>
        <w:adjustRightInd w:val="0"/>
        <w:spacing w:line="360" w:lineRule="auto"/>
        <w:ind w:firstLineChars="200" w:firstLine="480"/>
        <w:rPr>
          <w:sz w:val="24"/>
        </w:rPr>
      </w:pPr>
      <w:r>
        <w:rPr>
          <w:rFonts w:hint="eastAsia"/>
          <w:sz w:val="24"/>
        </w:rPr>
        <w:t>经受理审批建议同意换发证书的，执行证书信息变更审批程序。不同意变更的由系统自动发送《国家支持的推广鉴定证书信息变更不受理通知书》给生产者。</w:t>
      </w:r>
    </w:p>
    <w:p w:rsidR="009A1961" w:rsidRDefault="008B4FB1">
      <w:pPr>
        <w:adjustRightInd w:val="0"/>
        <w:spacing w:line="360" w:lineRule="auto"/>
        <w:rPr>
          <w:bCs/>
          <w:sz w:val="24"/>
        </w:rPr>
      </w:pPr>
      <w:r>
        <w:rPr>
          <w:rFonts w:hint="eastAsia"/>
          <w:bCs/>
          <w:sz w:val="24"/>
        </w:rPr>
        <w:t>4.2.3  证书信息变更审批</w:t>
      </w:r>
    </w:p>
    <w:p w:rsidR="009A1961" w:rsidRDefault="008B4FB1">
      <w:pPr>
        <w:adjustRightInd w:val="0"/>
        <w:spacing w:line="360" w:lineRule="auto"/>
        <w:ind w:firstLineChars="200" w:firstLine="480"/>
        <w:rPr>
          <w:sz w:val="24"/>
        </w:rPr>
      </w:pPr>
      <w:r>
        <w:rPr>
          <w:rFonts w:hint="eastAsia"/>
          <w:sz w:val="24"/>
        </w:rPr>
        <w:t>经受理审批同意变更证书信息的，由项目管理部门审查员填写《证书信息变更审批表》（附表1），经总站分管站领导审核、总站站长批准后，按规定制作新证书，并于批准日期后15个工作日内颁发给生产者。证书上发生变更的信息应以原、现的形式体现，换证日期为批准日期，证书的编号、有效期、发证时间等信息不变。</w:t>
      </w:r>
    </w:p>
    <w:p w:rsidR="009A1961" w:rsidRDefault="008B4FB1">
      <w:pPr>
        <w:pStyle w:val="a7"/>
        <w:adjustRightInd w:val="0"/>
        <w:spacing w:line="360" w:lineRule="auto"/>
        <w:ind w:firstLine="480"/>
        <w:rPr>
          <w:sz w:val="24"/>
        </w:rPr>
      </w:pPr>
      <w:r>
        <w:rPr>
          <w:rFonts w:hint="eastAsia"/>
          <w:sz w:val="24"/>
        </w:rPr>
        <w:t>因新版《农业机械试验鉴定证书》中不含生产厂信息，若生产者信息不变，仅生产厂信息发生变化的，仍需提出证书变更申请，项目管理部门按照程序审批通过后，更改全国农业机械试验鉴定管理服务信息化平台（以下简称“平台”）公开的生产厂信息，不换发新证书。</w:t>
      </w:r>
    </w:p>
    <w:p w:rsidR="009A1961" w:rsidRDefault="008B4FB1">
      <w:pPr>
        <w:pStyle w:val="a7"/>
        <w:adjustRightInd w:val="0"/>
        <w:spacing w:line="360" w:lineRule="auto"/>
        <w:ind w:firstLine="480"/>
        <w:rPr>
          <w:sz w:val="24"/>
        </w:rPr>
      </w:pPr>
      <w:r>
        <w:rPr>
          <w:rFonts w:hint="eastAsia"/>
          <w:sz w:val="24"/>
        </w:rPr>
        <w:t>因证书中涵盖型号或同单元机型违规需处理时，由项目管理部门审查员填写《证书信息变更审批表》，取消涵盖型号或同单元机型，经总站分管站领导审核、总站站长批准后，按规定制作新证书。</w:t>
      </w:r>
    </w:p>
    <w:p w:rsidR="009A1961" w:rsidRDefault="008B4FB1">
      <w:pPr>
        <w:adjustRightInd w:val="0"/>
        <w:spacing w:line="360" w:lineRule="auto"/>
        <w:rPr>
          <w:bCs/>
          <w:sz w:val="24"/>
        </w:rPr>
      </w:pPr>
      <w:r>
        <w:rPr>
          <w:rFonts w:hint="eastAsia"/>
          <w:bCs/>
          <w:sz w:val="24"/>
        </w:rPr>
        <w:t>4.2.4  结果通报</w:t>
      </w:r>
    </w:p>
    <w:p w:rsidR="009A1961" w:rsidRDefault="008B4FB1">
      <w:pPr>
        <w:adjustRightInd w:val="0"/>
        <w:spacing w:line="360" w:lineRule="auto"/>
        <w:ind w:firstLineChars="200" w:firstLine="480"/>
        <w:rPr>
          <w:sz w:val="24"/>
        </w:rPr>
      </w:pPr>
      <w:r>
        <w:rPr>
          <w:rFonts w:hint="eastAsia"/>
          <w:sz w:val="24"/>
        </w:rPr>
        <w:t>证书信息变更不单独发布通报。每次发布推广鉴定通报前，由总站项目管理部门汇总证书变更信息，按总站相关规定发布。</w:t>
      </w:r>
    </w:p>
    <w:p w:rsidR="009A1961" w:rsidRDefault="008B4FB1">
      <w:pPr>
        <w:adjustRightInd w:val="0"/>
        <w:spacing w:line="360" w:lineRule="auto"/>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5  产品信息变更</w:t>
      </w:r>
    </w:p>
    <w:p w:rsidR="009A1961" w:rsidRDefault="008B4FB1">
      <w:pPr>
        <w:adjustRightInd w:val="0"/>
        <w:spacing w:line="360" w:lineRule="auto"/>
        <w:rPr>
          <w:rFonts w:asciiTheme="majorEastAsia" w:eastAsiaTheme="majorEastAsia" w:hAnsiTheme="majorEastAsia" w:cstheme="majorEastAsia"/>
          <w:bCs/>
          <w:sz w:val="24"/>
          <w:szCs w:val="24"/>
        </w:rPr>
      </w:pPr>
      <w:r>
        <w:rPr>
          <w:rFonts w:asciiTheme="majorEastAsia" w:eastAsiaTheme="majorEastAsia" w:hAnsiTheme="majorEastAsia" w:cstheme="majorEastAsia" w:hint="eastAsia"/>
          <w:bCs/>
          <w:sz w:val="24"/>
          <w:szCs w:val="24"/>
        </w:rPr>
        <w:t>5.1  产品信息变更审查规定</w:t>
      </w:r>
    </w:p>
    <w:p w:rsidR="009A1961" w:rsidRDefault="008B4FB1">
      <w:pPr>
        <w:adjustRightInd w:val="0"/>
        <w:spacing w:line="360" w:lineRule="auto"/>
        <w:rPr>
          <w:bCs/>
          <w:sz w:val="24"/>
        </w:rPr>
      </w:pPr>
      <w:r>
        <w:rPr>
          <w:rFonts w:hint="eastAsia"/>
          <w:bCs/>
          <w:sz w:val="24"/>
        </w:rPr>
        <w:t>5.1.1  产品信息变更申请受理情形</w:t>
      </w:r>
    </w:p>
    <w:p w:rsidR="009A1961" w:rsidRDefault="008B4FB1">
      <w:pPr>
        <w:adjustRightInd w:val="0"/>
        <w:spacing w:line="360" w:lineRule="auto"/>
        <w:ind w:firstLineChars="200" w:firstLine="480"/>
        <w:rPr>
          <w:sz w:val="24"/>
        </w:rPr>
      </w:pPr>
      <w:r>
        <w:rPr>
          <w:rFonts w:hint="eastAsia"/>
          <w:sz w:val="24"/>
        </w:rPr>
        <w:lastRenderedPageBreak/>
        <w:t>按照现行有效的推广鉴定大纲规定，产品结构、型式和主要技术参数发生变化，需要鉴定机构进行确认的。</w:t>
      </w:r>
    </w:p>
    <w:p w:rsidR="009A1961" w:rsidRDefault="008B4FB1">
      <w:pPr>
        <w:adjustRightInd w:val="0"/>
        <w:spacing w:line="360" w:lineRule="auto"/>
        <w:rPr>
          <w:bCs/>
          <w:sz w:val="24"/>
        </w:rPr>
      </w:pPr>
      <w:r>
        <w:rPr>
          <w:rFonts w:hint="eastAsia"/>
          <w:bCs/>
          <w:sz w:val="24"/>
        </w:rPr>
        <w:t>5.1.2  产品信息变更申请不予受理情形</w:t>
      </w:r>
    </w:p>
    <w:p w:rsidR="009A1961" w:rsidRDefault="008B4FB1">
      <w:pPr>
        <w:adjustRightInd w:val="0"/>
        <w:spacing w:line="360" w:lineRule="auto"/>
        <w:ind w:firstLineChars="200" w:firstLine="480"/>
        <w:rPr>
          <w:sz w:val="24"/>
        </w:rPr>
      </w:pPr>
      <w:r>
        <w:rPr>
          <w:rFonts w:hint="eastAsia"/>
          <w:sz w:val="24"/>
        </w:rPr>
        <w:t>按照现行有效的推广鉴定大纲规定，产品结构、型式和主要技术参数不允许变化、变化超出限制范围的、属于自主变更的。</w:t>
      </w:r>
    </w:p>
    <w:p w:rsidR="009A1961" w:rsidRDefault="008B4FB1">
      <w:pPr>
        <w:adjustRightInd w:val="0"/>
        <w:spacing w:line="360" w:lineRule="auto"/>
        <w:rPr>
          <w:rFonts w:asciiTheme="majorEastAsia" w:eastAsiaTheme="majorEastAsia" w:hAnsiTheme="majorEastAsia" w:cstheme="majorEastAsia"/>
          <w:bCs/>
          <w:sz w:val="24"/>
          <w:szCs w:val="24"/>
        </w:rPr>
      </w:pPr>
      <w:r>
        <w:rPr>
          <w:rFonts w:asciiTheme="majorEastAsia" w:eastAsiaTheme="majorEastAsia" w:hAnsiTheme="majorEastAsia" w:cstheme="majorEastAsia" w:hint="eastAsia"/>
          <w:bCs/>
          <w:sz w:val="24"/>
          <w:szCs w:val="24"/>
        </w:rPr>
        <w:t>5.2  产品信息变更程序</w:t>
      </w:r>
    </w:p>
    <w:p w:rsidR="009A1961" w:rsidRDefault="008B4FB1">
      <w:pPr>
        <w:adjustRightInd w:val="0"/>
        <w:spacing w:line="360" w:lineRule="auto"/>
        <w:rPr>
          <w:bCs/>
          <w:sz w:val="24"/>
        </w:rPr>
      </w:pPr>
      <w:r>
        <w:rPr>
          <w:rFonts w:hint="eastAsia"/>
          <w:bCs/>
          <w:sz w:val="24"/>
        </w:rPr>
        <w:t>5.2.1  提出变更申请</w:t>
      </w:r>
    </w:p>
    <w:p w:rsidR="009A1961" w:rsidRDefault="008B4FB1">
      <w:pPr>
        <w:adjustRightInd w:val="0"/>
        <w:spacing w:line="360" w:lineRule="auto"/>
        <w:ind w:firstLineChars="200" w:firstLine="480"/>
        <w:rPr>
          <w:bCs/>
          <w:sz w:val="24"/>
        </w:rPr>
      </w:pPr>
      <w:r>
        <w:rPr>
          <w:rFonts w:hint="eastAsia"/>
          <w:bCs/>
          <w:sz w:val="24"/>
        </w:rPr>
        <w:t>生产者通过国推鉴定申报系统提交产品信息变更申请，在结构参数变更处，填写变更前技术参数和变更后技术参数，说明变更或选配情况，下载打印《申请表》，签字盖章后邮寄至总站项目管理部门。</w:t>
      </w:r>
    </w:p>
    <w:p w:rsidR="009A1961" w:rsidRDefault="008B4FB1">
      <w:pPr>
        <w:adjustRightInd w:val="0"/>
        <w:spacing w:line="360" w:lineRule="auto"/>
        <w:rPr>
          <w:bCs/>
          <w:sz w:val="24"/>
        </w:rPr>
      </w:pPr>
      <w:r>
        <w:rPr>
          <w:rFonts w:hint="eastAsia"/>
          <w:bCs/>
          <w:sz w:val="24"/>
        </w:rPr>
        <w:t>5.2.2  产品变更受理程序</w:t>
      </w:r>
    </w:p>
    <w:p w:rsidR="009A1961" w:rsidRDefault="008B4FB1">
      <w:pPr>
        <w:pStyle w:val="a7"/>
        <w:numPr>
          <w:ilvl w:val="0"/>
          <w:numId w:val="1"/>
        </w:numPr>
        <w:adjustRightInd w:val="0"/>
        <w:spacing w:line="360" w:lineRule="auto"/>
        <w:ind w:left="0" w:firstLine="480"/>
        <w:rPr>
          <w:bCs/>
          <w:color w:val="000000"/>
          <w:sz w:val="24"/>
        </w:rPr>
      </w:pPr>
      <w:r>
        <w:rPr>
          <w:rFonts w:hint="eastAsia"/>
          <w:bCs/>
          <w:sz w:val="24"/>
        </w:rPr>
        <w:t>受理审查。项目管理部门审查员接收变更申请材料，在系统中进行审查并给出进一步确认或不同意变更的意见。需要进一步确认的，提出项目承担机构及计划完成时间建议，变更项目一般由原鉴定机构承担，完成期限为1年且不超过证书有效期。不能确定能否受理的，填写《国家支持的农业机械推广鉴定受理审查问题记录表》</w:t>
      </w:r>
      <w:r>
        <w:rPr>
          <w:rFonts w:hAnsi="Courier New" w:hint="eastAsia"/>
          <w:bCs/>
          <w:sz w:val="24"/>
        </w:rPr>
        <w:t>，</w:t>
      </w:r>
      <w:r>
        <w:rPr>
          <w:rFonts w:hint="eastAsia"/>
          <w:bCs/>
          <w:sz w:val="24"/>
        </w:rPr>
        <w:t>按相关程序研究处理。</w:t>
      </w:r>
    </w:p>
    <w:p w:rsidR="009A1961" w:rsidRDefault="008B4FB1">
      <w:pPr>
        <w:pStyle w:val="a7"/>
        <w:numPr>
          <w:ilvl w:val="0"/>
          <w:numId w:val="1"/>
        </w:numPr>
        <w:adjustRightInd w:val="0"/>
        <w:spacing w:line="360" w:lineRule="auto"/>
        <w:ind w:left="0" w:firstLine="480"/>
        <w:rPr>
          <w:bCs/>
          <w:color w:val="000000"/>
          <w:sz w:val="24"/>
        </w:rPr>
      </w:pPr>
      <w:r>
        <w:rPr>
          <w:rFonts w:hint="eastAsia"/>
          <w:bCs/>
          <w:sz w:val="24"/>
        </w:rPr>
        <w:t>受理审核。</w:t>
      </w:r>
      <w:r>
        <w:rPr>
          <w:rFonts w:hint="eastAsia"/>
          <w:bCs/>
          <w:color w:val="000000"/>
          <w:sz w:val="24"/>
        </w:rPr>
        <w:t>项目管理部门审核员对变更审查意见进行审核，</w:t>
      </w:r>
      <w:r>
        <w:rPr>
          <w:rFonts w:hint="eastAsia"/>
          <w:bCs/>
          <w:sz w:val="24"/>
        </w:rPr>
        <w:t>有异议时退回审查员重新审查。</w:t>
      </w:r>
    </w:p>
    <w:p w:rsidR="009A1961" w:rsidRDefault="008B4FB1">
      <w:pPr>
        <w:pStyle w:val="a7"/>
        <w:numPr>
          <w:ilvl w:val="0"/>
          <w:numId w:val="1"/>
        </w:numPr>
        <w:adjustRightInd w:val="0"/>
        <w:spacing w:line="360" w:lineRule="auto"/>
        <w:ind w:firstLineChars="0"/>
        <w:rPr>
          <w:bCs/>
          <w:sz w:val="24"/>
        </w:rPr>
      </w:pPr>
      <w:r>
        <w:rPr>
          <w:rFonts w:hint="eastAsia"/>
          <w:bCs/>
          <w:sz w:val="24"/>
        </w:rPr>
        <w:t>受理审批。项目管理部门负责人负责对变更申请进行受理审批。</w:t>
      </w:r>
    </w:p>
    <w:p w:rsidR="009A1961" w:rsidRDefault="008B4FB1">
      <w:pPr>
        <w:pStyle w:val="a7"/>
        <w:numPr>
          <w:ilvl w:val="0"/>
          <w:numId w:val="1"/>
        </w:numPr>
        <w:adjustRightInd w:val="0"/>
        <w:spacing w:line="360" w:lineRule="auto"/>
        <w:ind w:left="0" w:firstLine="480"/>
        <w:rPr>
          <w:bCs/>
          <w:sz w:val="24"/>
        </w:rPr>
      </w:pPr>
      <w:r>
        <w:rPr>
          <w:rFonts w:hint="eastAsia"/>
          <w:bCs/>
          <w:sz w:val="24"/>
        </w:rPr>
        <w:t>变更立项。经受理审批需进一步确认的变更申请，系统自动立项并给出项目编号，编号规则为</w:t>
      </w:r>
      <w:r>
        <w:rPr>
          <w:rFonts w:hint="eastAsia"/>
          <w:bCs/>
          <w:color w:val="000000"/>
          <w:sz w:val="24"/>
        </w:rPr>
        <w:t>＊＊＊＊BGYY###，其中：＊＊＊＊</w:t>
      </w:r>
      <w:r>
        <w:rPr>
          <w:bCs/>
          <w:color w:val="000000"/>
          <w:sz w:val="24"/>
        </w:rPr>
        <w:t>—4</w:t>
      </w:r>
      <w:r>
        <w:rPr>
          <w:rFonts w:hint="eastAsia"/>
          <w:bCs/>
          <w:sz w:val="24"/>
        </w:rPr>
        <w:t>位年代号，BG</w:t>
      </w:r>
      <w:r>
        <w:rPr>
          <w:bCs/>
          <w:sz w:val="24"/>
        </w:rPr>
        <w:t>—</w:t>
      </w:r>
      <w:r>
        <w:rPr>
          <w:rFonts w:hint="eastAsia"/>
          <w:bCs/>
          <w:sz w:val="24"/>
        </w:rPr>
        <w:t>变更项目代号，YY</w:t>
      </w:r>
      <w:r>
        <w:rPr>
          <w:bCs/>
          <w:sz w:val="24"/>
        </w:rPr>
        <w:t>—</w:t>
      </w:r>
      <w:r>
        <w:rPr>
          <w:rFonts w:hint="eastAsia"/>
          <w:bCs/>
          <w:sz w:val="24"/>
        </w:rPr>
        <w:t>2位国推鉴定项目承担机构代码，</w:t>
      </w:r>
      <w:r>
        <w:rPr>
          <w:rFonts w:hint="eastAsia"/>
          <w:bCs/>
          <w:color w:val="000000"/>
          <w:sz w:val="24"/>
        </w:rPr>
        <w:t>###</w:t>
      </w:r>
      <w:r>
        <w:rPr>
          <w:bCs/>
          <w:sz w:val="24"/>
        </w:rPr>
        <w:t>—</w:t>
      </w:r>
      <w:r>
        <w:rPr>
          <w:rFonts w:hint="eastAsia"/>
          <w:bCs/>
          <w:sz w:val="24"/>
        </w:rPr>
        <w:t>3位顺序号，如2021BG02001。</w:t>
      </w:r>
    </w:p>
    <w:p w:rsidR="009A1961" w:rsidRDefault="008B4FB1">
      <w:pPr>
        <w:pStyle w:val="a7"/>
        <w:numPr>
          <w:ilvl w:val="0"/>
          <w:numId w:val="1"/>
        </w:numPr>
        <w:adjustRightInd w:val="0"/>
        <w:spacing w:line="360" w:lineRule="auto"/>
        <w:ind w:left="0" w:firstLine="480"/>
        <w:rPr>
          <w:bCs/>
          <w:sz w:val="24"/>
        </w:rPr>
      </w:pPr>
      <w:r>
        <w:rPr>
          <w:rFonts w:hint="eastAsia"/>
          <w:bCs/>
          <w:sz w:val="24"/>
        </w:rPr>
        <w:t>发送通知。</w:t>
      </w:r>
      <w:r>
        <w:rPr>
          <w:rFonts w:hAnsi="Courier New" w:hint="eastAsia"/>
          <w:sz w:val="24"/>
        </w:rPr>
        <w:t>凭审批意见使用农业农村部农业机械化总站受理专用章（电子），</w:t>
      </w:r>
      <w:r>
        <w:rPr>
          <w:rFonts w:hint="eastAsia"/>
          <w:bCs/>
          <w:sz w:val="24"/>
        </w:rPr>
        <w:t>项目管理部门</w:t>
      </w:r>
      <w:r>
        <w:rPr>
          <w:rFonts w:hAnsi="Courier New" w:hint="eastAsia"/>
          <w:bCs/>
          <w:sz w:val="24"/>
        </w:rPr>
        <w:t>审查员通过系统分别向生产者、项目承担机构发送《</w:t>
      </w:r>
      <w:r>
        <w:rPr>
          <w:rFonts w:hint="eastAsia"/>
          <w:bCs/>
          <w:sz w:val="24"/>
        </w:rPr>
        <w:t>国家支持的农业机械推广鉴定产品信息变更受理通知书》（以下简称“受理通知书”）《国家支持的农业机械推广鉴定产品信息变更任务通知书》（以下简称“任务通知书”），并邮寄纸质版任务通知书及申请表给项目承担机构。</w:t>
      </w:r>
    </w:p>
    <w:p w:rsidR="009A1961" w:rsidRDefault="008B4FB1">
      <w:pPr>
        <w:adjustRightInd w:val="0"/>
        <w:spacing w:line="360" w:lineRule="auto"/>
        <w:rPr>
          <w:bCs/>
          <w:sz w:val="24"/>
        </w:rPr>
      </w:pPr>
      <w:r>
        <w:rPr>
          <w:rFonts w:hint="eastAsia"/>
          <w:bCs/>
          <w:sz w:val="24"/>
        </w:rPr>
        <w:t>5.2.3  变更项目实施程序</w:t>
      </w:r>
    </w:p>
    <w:p w:rsidR="009A1961" w:rsidRDefault="008B4FB1">
      <w:pPr>
        <w:adjustRightInd w:val="0"/>
        <w:spacing w:line="360" w:lineRule="auto"/>
        <w:rPr>
          <w:bCs/>
          <w:sz w:val="24"/>
        </w:rPr>
      </w:pPr>
      <w:r>
        <w:rPr>
          <w:rFonts w:hint="eastAsia"/>
          <w:bCs/>
          <w:sz w:val="24"/>
        </w:rPr>
        <w:t xml:space="preserve">    </w:t>
      </w:r>
      <w:r>
        <w:rPr>
          <w:rFonts w:hint="eastAsia"/>
          <w:sz w:val="24"/>
        </w:rPr>
        <w:t>①材料补充。生产者</w:t>
      </w:r>
      <w:r>
        <w:rPr>
          <w:rFonts w:hint="eastAsia"/>
          <w:bCs/>
          <w:sz w:val="24"/>
        </w:rPr>
        <w:t>收到受理通知书后，将推广鉴定大纲规定的相关材料及时报送项目承担机构。</w:t>
      </w:r>
    </w:p>
    <w:p w:rsidR="009A1961" w:rsidRDefault="008B4FB1">
      <w:pPr>
        <w:adjustRightInd w:val="0"/>
        <w:spacing w:line="360" w:lineRule="auto"/>
        <w:ind w:firstLineChars="200" w:firstLine="480"/>
        <w:rPr>
          <w:bCs/>
          <w:sz w:val="24"/>
        </w:rPr>
      </w:pPr>
      <w:r>
        <w:rPr>
          <w:rFonts w:hint="eastAsia"/>
          <w:sz w:val="24"/>
        </w:rPr>
        <w:t>②</w:t>
      </w:r>
      <w:r>
        <w:rPr>
          <w:rFonts w:hint="eastAsia"/>
          <w:bCs/>
          <w:sz w:val="24"/>
        </w:rPr>
        <w:t>材料确认。项目承</w:t>
      </w:r>
      <w:r>
        <w:rPr>
          <w:rFonts w:hint="eastAsia"/>
          <w:bCs/>
          <w:color w:val="000000"/>
          <w:sz w:val="24"/>
        </w:rPr>
        <w:t>担机构接</w:t>
      </w:r>
      <w:r>
        <w:rPr>
          <w:rFonts w:hint="eastAsia"/>
          <w:bCs/>
          <w:sz w:val="24"/>
        </w:rPr>
        <w:t>收任务后，对申请文件进行确认，确认无误方可实施。</w:t>
      </w:r>
    </w:p>
    <w:p w:rsidR="009A1961" w:rsidRDefault="008B4FB1">
      <w:pPr>
        <w:adjustRightInd w:val="0"/>
        <w:spacing w:line="360" w:lineRule="auto"/>
        <w:ind w:firstLineChars="200" w:firstLine="480"/>
        <w:rPr>
          <w:sz w:val="24"/>
        </w:rPr>
      </w:pPr>
      <w:r>
        <w:rPr>
          <w:rFonts w:hint="eastAsia"/>
          <w:sz w:val="24"/>
        </w:rPr>
        <w:lastRenderedPageBreak/>
        <w:t>③</w:t>
      </w:r>
      <w:r>
        <w:rPr>
          <w:rFonts w:hint="eastAsia"/>
          <w:bCs/>
          <w:sz w:val="24"/>
        </w:rPr>
        <w:t>项目实施。按照推广鉴定</w:t>
      </w:r>
      <w:r>
        <w:rPr>
          <w:rFonts w:hint="eastAsia"/>
          <w:sz w:val="24"/>
        </w:rPr>
        <w:t>大纲规定的确认方法进行变更审查确认。</w:t>
      </w:r>
    </w:p>
    <w:p w:rsidR="009A1961" w:rsidRDefault="008B4FB1">
      <w:pPr>
        <w:adjustRightInd w:val="0"/>
        <w:spacing w:line="360" w:lineRule="auto"/>
        <w:ind w:firstLineChars="200" w:firstLine="480"/>
        <w:rPr>
          <w:sz w:val="24"/>
        </w:rPr>
      </w:pPr>
      <w:r>
        <w:rPr>
          <w:rFonts w:cs="宋体" w:hint="eastAsia"/>
          <w:bCs/>
          <w:sz w:val="24"/>
        </w:rPr>
        <w:t>④</w:t>
      </w:r>
      <w:r>
        <w:rPr>
          <w:rFonts w:hint="eastAsia"/>
          <w:bCs/>
          <w:sz w:val="24"/>
        </w:rPr>
        <w:t>结果报告。项目承担机构完成变更确认后，</w:t>
      </w:r>
      <w:r>
        <w:rPr>
          <w:rFonts w:hint="eastAsia"/>
          <w:sz w:val="24"/>
        </w:rPr>
        <w:t>按《国家支持的农业机械推广鉴定变更确认报告编写规则》（G</w:t>
      </w:r>
      <w:r>
        <w:rPr>
          <w:sz w:val="24"/>
        </w:rPr>
        <w:t>TJ07</w:t>
      </w:r>
      <w:r>
        <w:rPr>
          <w:rFonts w:hint="eastAsia"/>
          <w:sz w:val="24"/>
        </w:rPr>
        <w:t>）出具变更确认报告。采信具有资质的检验检测机构出具的报告时，应在报告备注中注明采信项目的来源。</w:t>
      </w:r>
    </w:p>
    <w:p w:rsidR="009A1961" w:rsidRDefault="008B4FB1">
      <w:pPr>
        <w:adjustRightInd w:val="0"/>
        <w:spacing w:line="360" w:lineRule="auto"/>
        <w:rPr>
          <w:bCs/>
          <w:sz w:val="24"/>
        </w:rPr>
      </w:pPr>
      <w:r>
        <w:rPr>
          <w:rFonts w:hint="eastAsia"/>
          <w:bCs/>
          <w:sz w:val="24"/>
        </w:rPr>
        <w:t>5.2.4</w:t>
      </w:r>
      <w:r>
        <w:rPr>
          <w:bCs/>
          <w:sz w:val="24"/>
        </w:rPr>
        <w:t xml:space="preserve">  </w:t>
      </w:r>
      <w:r>
        <w:rPr>
          <w:rFonts w:hint="eastAsia"/>
          <w:bCs/>
          <w:sz w:val="24"/>
        </w:rPr>
        <w:t>变更项目调整程序</w:t>
      </w:r>
    </w:p>
    <w:p w:rsidR="009A1961" w:rsidRDefault="008B4FB1">
      <w:pPr>
        <w:adjustRightInd w:val="0"/>
        <w:spacing w:line="360" w:lineRule="auto"/>
        <w:ind w:firstLine="480"/>
        <w:rPr>
          <w:bCs/>
          <w:sz w:val="24"/>
        </w:rPr>
      </w:pPr>
      <w:r>
        <w:rPr>
          <w:rFonts w:hint="eastAsia"/>
          <w:bCs/>
          <w:sz w:val="24"/>
        </w:rPr>
        <w:t>变更项目调整包括延期、终止和调整程序。项目承担机构填写《项目调整单》，由机构负责人签字盖章后报送总站项目管理部门。</w:t>
      </w:r>
    </w:p>
    <w:p w:rsidR="009A1961" w:rsidRDefault="008B4FB1">
      <w:pPr>
        <w:adjustRightInd w:val="0"/>
        <w:spacing w:line="360" w:lineRule="auto"/>
        <w:ind w:firstLine="480"/>
        <w:rPr>
          <w:sz w:val="24"/>
        </w:rPr>
      </w:pPr>
      <w:r>
        <w:rPr>
          <w:rFonts w:hint="eastAsia"/>
          <w:sz w:val="24"/>
        </w:rPr>
        <w:t>①延期。项目承担机构应在计划完成时间截止之前提出项目延期申请，最多允许延期1年。</w:t>
      </w:r>
    </w:p>
    <w:p w:rsidR="009A1961" w:rsidRDefault="008B4FB1">
      <w:pPr>
        <w:adjustRightInd w:val="0"/>
        <w:spacing w:line="360" w:lineRule="auto"/>
        <w:ind w:firstLine="480"/>
        <w:rPr>
          <w:sz w:val="24"/>
        </w:rPr>
      </w:pPr>
      <w:r>
        <w:rPr>
          <w:rFonts w:hint="eastAsia"/>
          <w:sz w:val="24"/>
        </w:rPr>
        <w:t>②终止。项目承担机构发现企业填写变更信息有误无法实施变更确认的或企业申请增加或减少变更项目的，变更项目需终止。生产者可按实际情况重新申请产品信息变更。</w:t>
      </w:r>
    </w:p>
    <w:p w:rsidR="009A1961" w:rsidRDefault="008B4FB1">
      <w:pPr>
        <w:adjustRightInd w:val="0"/>
        <w:spacing w:line="360" w:lineRule="auto"/>
        <w:ind w:firstLine="480"/>
        <w:rPr>
          <w:bCs/>
          <w:sz w:val="24"/>
        </w:rPr>
      </w:pPr>
      <w:r>
        <w:rPr>
          <w:rFonts w:hint="eastAsia"/>
          <w:sz w:val="24"/>
        </w:rPr>
        <w:t>③调整。项目承担机构发现企业填写变更信息不准确的，经确认可要求企业补充相关说明后继续实施变更项目。</w:t>
      </w:r>
      <w:r>
        <w:rPr>
          <w:rFonts w:hint="eastAsia"/>
          <w:bCs/>
          <w:sz w:val="24"/>
        </w:rPr>
        <w:t xml:space="preserve">    </w:t>
      </w:r>
    </w:p>
    <w:p w:rsidR="009A1961" w:rsidRDefault="008B4FB1">
      <w:pPr>
        <w:adjustRightInd w:val="0"/>
        <w:spacing w:line="360" w:lineRule="auto"/>
        <w:rPr>
          <w:bCs/>
          <w:sz w:val="24"/>
        </w:rPr>
      </w:pPr>
      <w:r>
        <w:rPr>
          <w:rFonts w:hint="eastAsia"/>
          <w:bCs/>
          <w:sz w:val="24"/>
        </w:rPr>
        <w:t>5.3</w:t>
      </w:r>
      <w:r>
        <w:rPr>
          <w:bCs/>
          <w:sz w:val="24"/>
        </w:rPr>
        <w:t xml:space="preserve">  </w:t>
      </w:r>
      <w:r>
        <w:rPr>
          <w:rFonts w:hint="eastAsia"/>
          <w:bCs/>
          <w:sz w:val="24"/>
        </w:rPr>
        <w:t>变更结果处理</w:t>
      </w:r>
    </w:p>
    <w:p w:rsidR="009A1961" w:rsidRDefault="008B4FB1">
      <w:pPr>
        <w:adjustRightInd w:val="0"/>
        <w:spacing w:line="360" w:lineRule="auto"/>
        <w:ind w:firstLineChars="200" w:firstLine="480"/>
        <w:rPr>
          <w:sz w:val="24"/>
        </w:rPr>
      </w:pPr>
      <w:r>
        <w:rPr>
          <w:rFonts w:hint="eastAsia"/>
          <w:sz w:val="24"/>
        </w:rPr>
        <w:t>项目承担机构应于产品信息变更确认报告批准后15个工作日内发送给生产者及总站项目管理部门，将变更确认结果为通过的变更确认结果电子版文件（P</w:t>
      </w:r>
      <w:r>
        <w:rPr>
          <w:sz w:val="24"/>
        </w:rPr>
        <w:t>DF</w:t>
      </w:r>
      <w:r>
        <w:rPr>
          <w:rFonts w:hint="eastAsia"/>
          <w:sz w:val="24"/>
        </w:rPr>
        <w:t>格式，以“证书号+项目编号”形式命名）发送总站项目管理部门。总站项目管理部门上传至平台。</w:t>
      </w:r>
    </w:p>
    <w:p w:rsidR="009A1961" w:rsidRDefault="008B4FB1">
      <w:pPr>
        <w:adjustRightInd w:val="0"/>
        <w:spacing w:line="360" w:lineRule="auto"/>
        <w:rPr>
          <w:b/>
          <w:sz w:val="24"/>
        </w:rPr>
      </w:pPr>
      <w:r>
        <w:rPr>
          <w:b/>
          <w:sz w:val="24"/>
        </w:rPr>
        <w:t xml:space="preserve">6  </w:t>
      </w:r>
      <w:r>
        <w:rPr>
          <w:rFonts w:hint="eastAsia"/>
          <w:b/>
          <w:sz w:val="24"/>
        </w:rPr>
        <w:t>特殊情况处理</w:t>
      </w:r>
    </w:p>
    <w:p w:rsidR="009A1961" w:rsidRDefault="008B4FB1">
      <w:pPr>
        <w:adjustRightInd w:val="0"/>
        <w:spacing w:line="360" w:lineRule="auto"/>
        <w:ind w:firstLineChars="200" w:firstLine="480"/>
        <w:rPr>
          <w:sz w:val="24"/>
          <w:highlight w:val="yellow"/>
        </w:rPr>
      </w:pPr>
      <w:r>
        <w:rPr>
          <w:rFonts w:hint="eastAsia"/>
          <w:sz w:val="24"/>
        </w:rPr>
        <w:t>生产者提出产品变更申请且被总站受理后，出现生产者或生产厂名称、注册地址变化的情形时，由生产者</w:t>
      </w:r>
      <w:r>
        <w:rPr>
          <w:sz w:val="24"/>
        </w:rPr>
        <w:t>按照系统下载的证书信息变更申请表格式，制作申请表</w:t>
      </w:r>
      <w:r>
        <w:rPr>
          <w:rFonts w:hint="eastAsia"/>
          <w:sz w:val="24"/>
        </w:rPr>
        <w:t>并</w:t>
      </w:r>
      <w:r>
        <w:rPr>
          <w:sz w:val="24"/>
        </w:rPr>
        <w:t>填写</w:t>
      </w:r>
      <w:r>
        <w:rPr>
          <w:rFonts w:hint="eastAsia"/>
          <w:sz w:val="24"/>
        </w:rPr>
        <w:t>变更申请</w:t>
      </w:r>
      <w:r>
        <w:rPr>
          <w:sz w:val="24"/>
        </w:rPr>
        <w:t>，</w:t>
      </w:r>
      <w:r>
        <w:rPr>
          <w:rFonts w:hint="eastAsia"/>
          <w:sz w:val="24"/>
        </w:rPr>
        <w:t>签字</w:t>
      </w:r>
      <w:r>
        <w:rPr>
          <w:sz w:val="24"/>
        </w:rPr>
        <w:t>盖章后与证书原件一并邮寄至总站</w:t>
      </w:r>
      <w:r>
        <w:rPr>
          <w:rFonts w:hint="eastAsia"/>
          <w:sz w:val="24"/>
        </w:rPr>
        <w:t>项目管理部门。项目管理部门</w:t>
      </w:r>
      <w:r>
        <w:rPr>
          <w:sz w:val="24"/>
        </w:rPr>
        <w:t>按照</w:t>
      </w:r>
      <w:r>
        <w:rPr>
          <w:rFonts w:hint="eastAsia"/>
          <w:sz w:val="24"/>
        </w:rPr>
        <w:t>4.2条</w:t>
      </w:r>
      <w:r>
        <w:rPr>
          <w:sz w:val="24"/>
        </w:rPr>
        <w:t>程序进行线下审批</w:t>
      </w:r>
      <w:r>
        <w:rPr>
          <w:rFonts w:hint="eastAsia"/>
          <w:sz w:val="24"/>
        </w:rPr>
        <w:t>，批准换发证书后</w:t>
      </w:r>
      <w:r>
        <w:rPr>
          <w:sz w:val="24"/>
        </w:rPr>
        <w:t>，在</w:t>
      </w:r>
      <w:r>
        <w:rPr>
          <w:rFonts w:hint="eastAsia"/>
          <w:sz w:val="24"/>
        </w:rPr>
        <w:t>平台变更</w:t>
      </w:r>
      <w:r>
        <w:rPr>
          <w:sz w:val="24"/>
        </w:rPr>
        <w:t>证书信息。</w:t>
      </w:r>
    </w:p>
    <w:p w:rsidR="009A1961" w:rsidRDefault="008B4FB1">
      <w:pPr>
        <w:adjustRightInd w:val="0"/>
        <w:spacing w:line="360" w:lineRule="auto"/>
        <w:rPr>
          <w:b/>
          <w:sz w:val="24"/>
        </w:rPr>
      </w:pPr>
      <w:r>
        <w:rPr>
          <w:b/>
          <w:sz w:val="24"/>
        </w:rPr>
        <w:t xml:space="preserve">7  </w:t>
      </w:r>
      <w:r>
        <w:rPr>
          <w:rFonts w:hint="eastAsia"/>
          <w:b/>
          <w:sz w:val="24"/>
        </w:rPr>
        <w:t>归档</w:t>
      </w:r>
    </w:p>
    <w:p w:rsidR="009A1961" w:rsidRDefault="008B4FB1">
      <w:pPr>
        <w:adjustRightInd w:val="0"/>
        <w:spacing w:line="360" w:lineRule="auto"/>
        <w:ind w:firstLineChars="200" w:firstLine="480"/>
        <w:rPr>
          <w:sz w:val="24"/>
        </w:rPr>
      </w:pPr>
      <w:r>
        <w:rPr>
          <w:rFonts w:hint="eastAsia"/>
          <w:sz w:val="24"/>
        </w:rPr>
        <w:t>《申请表》、《证书信息变更审批表》、受理通知书和任务通知书等材料由总站项目管理部门归档。产品信息变更项目的变更申请表及变更确认报告等材料由项目承担机构归档。归档材料保存期为6年。</w:t>
      </w:r>
    </w:p>
    <w:p w:rsidR="009A1961" w:rsidRDefault="009A1961"/>
    <w:p w:rsidR="009A1961" w:rsidRDefault="008B4FB1">
      <w:pPr>
        <w:widowControl/>
        <w:jc w:val="left"/>
      </w:pPr>
      <w:r>
        <w:br w:type="page"/>
      </w:r>
    </w:p>
    <w:p w:rsidR="009A1961" w:rsidRDefault="008B4FB1">
      <w:pPr>
        <w:spacing w:line="240" w:lineRule="atLeast"/>
        <w:rPr>
          <w:b/>
          <w:sz w:val="36"/>
        </w:rPr>
      </w:pPr>
      <w:r>
        <w:rPr>
          <w:rFonts w:hint="eastAsia"/>
          <w:b/>
          <w:szCs w:val="28"/>
        </w:rPr>
        <w:lastRenderedPageBreak/>
        <w:t>附表</w:t>
      </w:r>
      <w:r>
        <w:rPr>
          <w:b/>
          <w:szCs w:val="28"/>
        </w:rPr>
        <w:t>1：</w:t>
      </w:r>
    </w:p>
    <w:p w:rsidR="009A1961" w:rsidRDefault="008B4FB1">
      <w:pPr>
        <w:spacing w:line="240" w:lineRule="atLeast"/>
        <w:ind w:firstLineChars="1050" w:firstLine="3795"/>
        <w:rPr>
          <w:b/>
          <w:sz w:val="36"/>
        </w:rPr>
      </w:pPr>
      <w:r>
        <w:rPr>
          <w:rFonts w:hint="eastAsia"/>
          <w:b/>
          <w:sz w:val="36"/>
        </w:rPr>
        <w:t>证书信息变更审批表</w:t>
      </w:r>
    </w:p>
    <w:p w:rsidR="009A1961" w:rsidRDefault="008B4FB1">
      <w:pPr>
        <w:spacing w:after="120"/>
        <w:jc w:val="center"/>
        <w:rPr>
          <w:sz w:val="24"/>
        </w:rPr>
      </w:pPr>
      <w:r>
        <w:rPr>
          <w:rFonts w:hint="eastAsia"/>
          <w:sz w:val="24"/>
        </w:rPr>
        <w:t xml:space="preserve">　</w:t>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t>№：</w:t>
      </w:r>
    </w:p>
    <w:tbl>
      <w:tblPr>
        <w:tblW w:w="83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21"/>
        <w:gridCol w:w="7173"/>
      </w:tblGrid>
      <w:tr w:rsidR="009A1961">
        <w:trPr>
          <w:trHeight w:val="814"/>
          <w:jc w:val="center"/>
        </w:trPr>
        <w:tc>
          <w:tcPr>
            <w:tcW w:w="1221" w:type="dxa"/>
            <w:vAlign w:val="center"/>
          </w:tcPr>
          <w:p w:rsidR="009A1961" w:rsidRDefault="008B4FB1">
            <w:pPr>
              <w:jc w:val="center"/>
              <w:rPr>
                <w:sz w:val="24"/>
              </w:rPr>
            </w:pPr>
            <w:r>
              <w:rPr>
                <w:rFonts w:hint="eastAsia"/>
                <w:sz w:val="24"/>
              </w:rPr>
              <w:t>生产者</w:t>
            </w:r>
          </w:p>
          <w:p w:rsidR="009A1961" w:rsidRDefault="008B4FB1">
            <w:pPr>
              <w:jc w:val="center"/>
              <w:rPr>
                <w:sz w:val="24"/>
              </w:rPr>
            </w:pPr>
            <w:r>
              <w:rPr>
                <w:rFonts w:hint="eastAsia"/>
                <w:sz w:val="24"/>
              </w:rPr>
              <w:t>名称</w:t>
            </w:r>
          </w:p>
        </w:tc>
        <w:tc>
          <w:tcPr>
            <w:tcW w:w="7173" w:type="dxa"/>
            <w:vAlign w:val="center"/>
          </w:tcPr>
          <w:p w:rsidR="009A1961" w:rsidRDefault="009A1961">
            <w:pPr>
              <w:ind w:left="143" w:hanging="143"/>
              <w:jc w:val="center"/>
              <w:rPr>
                <w:sz w:val="24"/>
              </w:rPr>
            </w:pPr>
          </w:p>
        </w:tc>
      </w:tr>
      <w:tr w:rsidR="009A1961">
        <w:trPr>
          <w:cantSplit/>
          <w:trHeight w:val="992"/>
          <w:jc w:val="center"/>
        </w:trPr>
        <w:tc>
          <w:tcPr>
            <w:tcW w:w="1221" w:type="dxa"/>
            <w:vAlign w:val="center"/>
          </w:tcPr>
          <w:p w:rsidR="009A1961" w:rsidRDefault="008B4FB1">
            <w:pPr>
              <w:jc w:val="center"/>
              <w:rPr>
                <w:spacing w:val="-12"/>
                <w:sz w:val="24"/>
              </w:rPr>
            </w:pPr>
            <w:r>
              <w:rPr>
                <w:rFonts w:hint="eastAsia"/>
                <w:spacing w:val="-12"/>
                <w:sz w:val="24"/>
              </w:rPr>
              <w:t>鉴定</w:t>
            </w:r>
          </w:p>
          <w:p w:rsidR="009A1961" w:rsidRDefault="008B4FB1">
            <w:pPr>
              <w:jc w:val="center"/>
              <w:rPr>
                <w:spacing w:val="-12"/>
                <w:sz w:val="24"/>
              </w:rPr>
            </w:pPr>
            <w:r>
              <w:rPr>
                <w:rFonts w:hint="eastAsia"/>
                <w:spacing w:val="-12"/>
                <w:sz w:val="24"/>
              </w:rPr>
              <w:t>证书编号</w:t>
            </w:r>
          </w:p>
        </w:tc>
        <w:tc>
          <w:tcPr>
            <w:tcW w:w="7173" w:type="dxa"/>
            <w:vAlign w:val="center"/>
          </w:tcPr>
          <w:p w:rsidR="009A1961" w:rsidRDefault="009A1961">
            <w:pPr>
              <w:rPr>
                <w:sz w:val="24"/>
              </w:rPr>
            </w:pPr>
          </w:p>
        </w:tc>
      </w:tr>
      <w:tr w:rsidR="009A1961">
        <w:trPr>
          <w:cantSplit/>
          <w:trHeight w:val="992"/>
          <w:jc w:val="center"/>
        </w:trPr>
        <w:tc>
          <w:tcPr>
            <w:tcW w:w="1221" w:type="dxa"/>
            <w:vAlign w:val="center"/>
          </w:tcPr>
          <w:p w:rsidR="009A1961" w:rsidRDefault="008B4FB1">
            <w:pPr>
              <w:jc w:val="center"/>
              <w:rPr>
                <w:sz w:val="24"/>
              </w:rPr>
            </w:pPr>
            <w:r>
              <w:rPr>
                <w:rFonts w:hint="eastAsia"/>
                <w:sz w:val="24"/>
              </w:rPr>
              <w:t>变更内容</w:t>
            </w:r>
          </w:p>
        </w:tc>
        <w:tc>
          <w:tcPr>
            <w:tcW w:w="7173" w:type="dxa"/>
            <w:vAlign w:val="center"/>
          </w:tcPr>
          <w:p w:rsidR="009A1961" w:rsidRDefault="009A1961">
            <w:pPr>
              <w:jc w:val="center"/>
              <w:rPr>
                <w:sz w:val="24"/>
              </w:rPr>
            </w:pPr>
          </w:p>
        </w:tc>
      </w:tr>
      <w:tr w:rsidR="009A1961">
        <w:trPr>
          <w:cantSplit/>
          <w:trHeight w:val="1459"/>
          <w:jc w:val="center"/>
        </w:trPr>
        <w:tc>
          <w:tcPr>
            <w:tcW w:w="1221" w:type="dxa"/>
            <w:vAlign w:val="center"/>
          </w:tcPr>
          <w:p w:rsidR="009A1961" w:rsidRDefault="008B4FB1">
            <w:pPr>
              <w:jc w:val="center"/>
              <w:rPr>
                <w:sz w:val="24"/>
              </w:rPr>
            </w:pPr>
            <w:r>
              <w:rPr>
                <w:rFonts w:hint="eastAsia"/>
                <w:sz w:val="24"/>
              </w:rPr>
              <w:t>审查结论建议</w:t>
            </w:r>
          </w:p>
        </w:tc>
        <w:tc>
          <w:tcPr>
            <w:tcW w:w="7173" w:type="dxa"/>
            <w:vAlign w:val="center"/>
          </w:tcPr>
          <w:p w:rsidR="009A1961" w:rsidRDefault="008B4FB1">
            <w:pPr>
              <w:wordWrap w:val="0"/>
              <w:spacing w:line="240" w:lineRule="atLeast"/>
              <w:jc w:val="right"/>
              <w:rPr>
                <w:sz w:val="24"/>
              </w:rPr>
            </w:pPr>
            <w:r>
              <w:rPr>
                <w:rFonts w:hint="eastAsia"/>
                <w:sz w:val="24"/>
              </w:rPr>
              <w:t xml:space="preserve">　</w:t>
            </w:r>
          </w:p>
          <w:p w:rsidR="009A1961" w:rsidRDefault="009A1961">
            <w:pPr>
              <w:wordWrap w:val="0"/>
              <w:spacing w:line="240" w:lineRule="atLeast"/>
              <w:jc w:val="right"/>
              <w:rPr>
                <w:sz w:val="24"/>
              </w:rPr>
            </w:pPr>
          </w:p>
          <w:p w:rsidR="009A1961" w:rsidRDefault="009A1961">
            <w:pPr>
              <w:wordWrap w:val="0"/>
              <w:spacing w:line="240" w:lineRule="atLeast"/>
              <w:jc w:val="right"/>
              <w:rPr>
                <w:sz w:val="24"/>
              </w:rPr>
            </w:pPr>
          </w:p>
          <w:p w:rsidR="009A1961" w:rsidRDefault="008B4FB1">
            <w:pPr>
              <w:wordWrap w:val="0"/>
              <w:spacing w:line="240" w:lineRule="atLeast"/>
              <w:jc w:val="right"/>
              <w:rPr>
                <w:sz w:val="24"/>
              </w:rPr>
            </w:pPr>
            <w:r>
              <w:rPr>
                <w:rFonts w:hint="eastAsia"/>
                <w:sz w:val="24"/>
              </w:rPr>
              <w:t>审查人：                 年    月    日</w:t>
            </w:r>
          </w:p>
        </w:tc>
      </w:tr>
      <w:tr w:rsidR="009A1961">
        <w:trPr>
          <w:cantSplit/>
          <w:trHeight w:val="1507"/>
          <w:jc w:val="center"/>
        </w:trPr>
        <w:tc>
          <w:tcPr>
            <w:tcW w:w="1221" w:type="dxa"/>
            <w:vAlign w:val="center"/>
          </w:tcPr>
          <w:p w:rsidR="009A1961" w:rsidRDefault="008B4FB1">
            <w:pPr>
              <w:jc w:val="center"/>
              <w:rPr>
                <w:sz w:val="24"/>
              </w:rPr>
            </w:pPr>
            <w:r>
              <w:rPr>
                <w:rFonts w:hint="eastAsia"/>
                <w:sz w:val="24"/>
              </w:rPr>
              <w:t>项目管理部门审核意见</w:t>
            </w:r>
          </w:p>
        </w:tc>
        <w:tc>
          <w:tcPr>
            <w:tcW w:w="7173" w:type="dxa"/>
            <w:vAlign w:val="center"/>
          </w:tcPr>
          <w:p w:rsidR="009A1961" w:rsidRDefault="009A1961">
            <w:pPr>
              <w:wordWrap w:val="0"/>
              <w:spacing w:line="240" w:lineRule="atLeast"/>
              <w:jc w:val="right"/>
              <w:rPr>
                <w:sz w:val="24"/>
              </w:rPr>
            </w:pPr>
          </w:p>
          <w:p w:rsidR="009A1961" w:rsidRDefault="009A1961">
            <w:pPr>
              <w:spacing w:line="240" w:lineRule="atLeast"/>
              <w:jc w:val="right"/>
              <w:rPr>
                <w:sz w:val="24"/>
              </w:rPr>
            </w:pPr>
          </w:p>
          <w:p w:rsidR="009A1961" w:rsidRDefault="009A1961">
            <w:pPr>
              <w:spacing w:line="240" w:lineRule="atLeast"/>
              <w:jc w:val="right"/>
              <w:rPr>
                <w:sz w:val="24"/>
              </w:rPr>
            </w:pPr>
          </w:p>
          <w:p w:rsidR="009A1961" w:rsidRDefault="008B4FB1">
            <w:pPr>
              <w:wordWrap w:val="0"/>
              <w:spacing w:line="240" w:lineRule="atLeast"/>
              <w:jc w:val="right"/>
              <w:rPr>
                <w:sz w:val="24"/>
              </w:rPr>
            </w:pPr>
            <w:r>
              <w:rPr>
                <w:rFonts w:hint="eastAsia"/>
                <w:sz w:val="24"/>
              </w:rPr>
              <w:t xml:space="preserve"> 审核人：               年     月     日</w:t>
            </w:r>
          </w:p>
        </w:tc>
      </w:tr>
      <w:tr w:rsidR="009A1961">
        <w:trPr>
          <w:cantSplit/>
          <w:trHeight w:val="1325"/>
          <w:jc w:val="center"/>
        </w:trPr>
        <w:tc>
          <w:tcPr>
            <w:tcW w:w="1221" w:type="dxa"/>
            <w:vAlign w:val="center"/>
          </w:tcPr>
          <w:p w:rsidR="009A1961" w:rsidRDefault="008B4FB1">
            <w:pPr>
              <w:jc w:val="center"/>
              <w:rPr>
                <w:sz w:val="24"/>
              </w:rPr>
            </w:pPr>
            <w:r>
              <w:rPr>
                <w:rFonts w:hint="eastAsia"/>
                <w:sz w:val="24"/>
              </w:rPr>
              <w:t>项目管理部门审批意见</w:t>
            </w:r>
          </w:p>
        </w:tc>
        <w:tc>
          <w:tcPr>
            <w:tcW w:w="7173" w:type="dxa"/>
            <w:vAlign w:val="center"/>
          </w:tcPr>
          <w:p w:rsidR="009A1961" w:rsidRDefault="009A1961">
            <w:pPr>
              <w:wordWrap w:val="0"/>
              <w:jc w:val="center"/>
              <w:rPr>
                <w:sz w:val="24"/>
              </w:rPr>
            </w:pPr>
          </w:p>
          <w:p w:rsidR="009A1961" w:rsidRDefault="009A1961">
            <w:pPr>
              <w:wordWrap w:val="0"/>
              <w:jc w:val="center"/>
              <w:rPr>
                <w:sz w:val="24"/>
              </w:rPr>
            </w:pPr>
          </w:p>
          <w:p w:rsidR="009A1961" w:rsidRDefault="009A1961">
            <w:pPr>
              <w:wordWrap w:val="0"/>
              <w:jc w:val="right"/>
              <w:rPr>
                <w:sz w:val="24"/>
              </w:rPr>
            </w:pPr>
          </w:p>
          <w:p w:rsidR="009A1961" w:rsidRDefault="008B4FB1">
            <w:pPr>
              <w:jc w:val="right"/>
              <w:rPr>
                <w:sz w:val="24"/>
              </w:rPr>
            </w:pPr>
            <w:r>
              <w:rPr>
                <w:rFonts w:hint="eastAsia"/>
                <w:sz w:val="24"/>
              </w:rPr>
              <w:t>负责人：               年     月     日</w:t>
            </w:r>
          </w:p>
        </w:tc>
      </w:tr>
      <w:tr w:rsidR="009A1961">
        <w:trPr>
          <w:cantSplit/>
          <w:trHeight w:val="1263"/>
          <w:jc w:val="center"/>
        </w:trPr>
        <w:tc>
          <w:tcPr>
            <w:tcW w:w="1221" w:type="dxa"/>
            <w:vAlign w:val="center"/>
          </w:tcPr>
          <w:p w:rsidR="009A1961" w:rsidRDefault="008B4FB1">
            <w:pPr>
              <w:jc w:val="center"/>
              <w:rPr>
                <w:sz w:val="24"/>
              </w:rPr>
            </w:pPr>
            <w:r>
              <w:rPr>
                <w:rFonts w:hint="eastAsia"/>
                <w:sz w:val="24"/>
              </w:rPr>
              <w:t>分管站领导意见</w:t>
            </w:r>
          </w:p>
        </w:tc>
        <w:tc>
          <w:tcPr>
            <w:tcW w:w="7173" w:type="dxa"/>
            <w:vAlign w:val="bottom"/>
          </w:tcPr>
          <w:p w:rsidR="009A1961" w:rsidRDefault="009A1961">
            <w:pPr>
              <w:wordWrap w:val="0"/>
              <w:spacing w:afterLines="50" w:after="156"/>
              <w:jc w:val="center"/>
              <w:rPr>
                <w:b/>
                <w:bCs/>
                <w:sz w:val="24"/>
              </w:rPr>
            </w:pPr>
          </w:p>
          <w:p w:rsidR="009A1961" w:rsidRDefault="008B4FB1">
            <w:pPr>
              <w:wordWrap w:val="0"/>
              <w:spacing w:afterLines="50" w:after="156"/>
              <w:jc w:val="center"/>
              <w:rPr>
                <w:sz w:val="24"/>
              </w:rPr>
            </w:pPr>
            <w:r>
              <w:rPr>
                <w:rFonts w:hint="eastAsia"/>
                <w:sz w:val="24"/>
              </w:rPr>
              <w:t xml:space="preserve">                               </w:t>
            </w:r>
          </w:p>
          <w:p w:rsidR="009A1961" w:rsidRDefault="008B4FB1">
            <w:pPr>
              <w:wordWrap w:val="0"/>
              <w:spacing w:afterLines="50" w:after="156"/>
              <w:jc w:val="center"/>
              <w:rPr>
                <w:sz w:val="24"/>
              </w:rPr>
            </w:pPr>
            <w:r>
              <w:rPr>
                <w:rFonts w:hint="eastAsia"/>
                <w:sz w:val="24"/>
              </w:rPr>
              <w:t xml:space="preserve">                   签字：              年     月     日</w:t>
            </w:r>
          </w:p>
        </w:tc>
      </w:tr>
      <w:tr w:rsidR="009A1961">
        <w:trPr>
          <w:cantSplit/>
          <w:trHeight w:val="1263"/>
          <w:jc w:val="center"/>
        </w:trPr>
        <w:tc>
          <w:tcPr>
            <w:tcW w:w="1221" w:type="dxa"/>
            <w:vAlign w:val="center"/>
          </w:tcPr>
          <w:p w:rsidR="009A1961" w:rsidRDefault="008B4FB1">
            <w:pPr>
              <w:jc w:val="center"/>
              <w:rPr>
                <w:sz w:val="24"/>
              </w:rPr>
            </w:pPr>
            <w:r>
              <w:rPr>
                <w:rFonts w:hint="eastAsia"/>
                <w:sz w:val="24"/>
              </w:rPr>
              <w:t>站长意见</w:t>
            </w:r>
          </w:p>
        </w:tc>
        <w:tc>
          <w:tcPr>
            <w:tcW w:w="7173" w:type="dxa"/>
            <w:vAlign w:val="bottom"/>
          </w:tcPr>
          <w:p w:rsidR="009A1961" w:rsidRDefault="008B4FB1">
            <w:pPr>
              <w:wordWrap w:val="0"/>
              <w:spacing w:afterLines="50" w:after="156"/>
              <w:jc w:val="center"/>
              <w:rPr>
                <w:sz w:val="24"/>
              </w:rPr>
            </w:pPr>
            <w:r>
              <w:rPr>
                <w:rFonts w:hint="eastAsia"/>
                <w:sz w:val="24"/>
              </w:rPr>
              <w:t xml:space="preserve">                               </w:t>
            </w:r>
          </w:p>
          <w:p w:rsidR="009A1961" w:rsidRDefault="008B4FB1">
            <w:pPr>
              <w:wordWrap w:val="0"/>
              <w:spacing w:afterLines="50" w:after="156"/>
              <w:jc w:val="center"/>
              <w:rPr>
                <w:sz w:val="24"/>
              </w:rPr>
            </w:pPr>
            <w:r>
              <w:rPr>
                <w:rFonts w:hint="eastAsia"/>
                <w:sz w:val="24"/>
              </w:rPr>
              <w:t xml:space="preserve">                   签字：              年     月     日</w:t>
            </w:r>
          </w:p>
        </w:tc>
      </w:tr>
      <w:tr w:rsidR="009A1961">
        <w:trPr>
          <w:cantSplit/>
          <w:trHeight w:val="1225"/>
          <w:jc w:val="center"/>
        </w:trPr>
        <w:tc>
          <w:tcPr>
            <w:tcW w:w="1221" w:type="dxa"/>
            <w:vAlign w:val="center"/>
          </w:tcPr>
          <w:p w:rsidR="009A1961" w:rsidRDefault="008B4FB1">
            <w:pPr>
              <w:jc w:val="center"/>
              <w:rPr>
                <w:sz w:val="24"/>
              </w:rPr>
            </w:pPr>
            <w:r>
              <w:rPr>
                <w:rFonts w:hint="eastAsia"/>
                <w:sz w:val="24"/>
              </w:rPr>
              <w:t>备注</w:t>
            </w:r>
          </w:p>
        </w:tc>
        <w:tc>
          <w:tcPr>
            <w:tcW w:w="7173" w:type="dxa"/>
          </w:tcPr>
          <w:p w:rsidR="009A1961" w:rsidRDefault="009A1961">
            <w:pPr>
              <w:rPr>
                <w:sz w:val="24"/>
              </w:rPr>
            </w:pPr>
          </w:p>
        </w:tc>
      </w:tr>
    </w:tbl>
    <w:p w:rsidR="009A1961" w:rsidRDefault="009A1961">
      <w:pPr>
        <w:jc w:val="center"/>
        <w:rPr>
          <w:b/>
          <w:sz w:val="36"/>
        </w:rPr>
      </w:pPr>
    </w:p>
    <w:p w:rsidR="009A1961" w:rsidRDefault="009A1961">
      <w:pPr>
        <w:jc w:val="center"/>
        <w:rPr>
          <w:b/>
          <w:sz w:val="36"/>
        </w:rPr>
      </w:pPr>
    </w:p>
    <w:p w:rsidR="009A1961" w:rsidRDefault="008B4FB1">
      <w:pPr>
        <w:rPr>
          <w:b/>
          <w:sz w:val="24"/>
          <w:szCs w:val="24"/>
        </w:rPr>
      </w:pPr>
      <w:r>
        <w:rPr>
          <w:rFonts w:hint="eastAsia"/>
          <w:b/>
          <w:sz w:val="24"/>
          <w:szCs w:val="24"/>
        </w:rPr>
        <w:lastRenderedPageBreak/>
        <w:t>附表</w:t>
      </w:r>
      <w:r>
        <w:rPr>
          <w:b/>
          <w:sz w:val="24"/>
          <w:szCs w:val="24"/>
        </w:rPr>
        <w:t>2：</w:t>
      </w:r>
    </w:p>
    <w:p w:rsidR="009A1961" w:rsidRDefault="008B4FB1">
      <w:pPr>
        <w:jc w:val="center"/>
        <w:rPr>
          <w:b/>
          <w:sz w:val="36"/>
        </w:rPr>
      </w:pPr>
      <w:r>
        <w:rPr>
          <w:rFonts w:hint="eastAsia"/>
          <w:b/>
          <w:sz w:val="36"/>
        </w:rPr>
        <w:t xml:space="preserve">项目调整单     </w:t>
      </w:r>
    </w:p>
    <w:p w:rsidR="009A1961" w:rsidRDefault="008B4FB1">
      <w:pPr>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t xml:space="preserve">　　</w:t>
      </w:r>
      <w:r>
        <w:rPr>
          <w:rFonts w:hint="eastAsia"/>
          <w:sz w:val="24"/>
        </w:rPr>
        <w:tab/>
        <w:t xml:space="preserve">　</w:t>
      </w:r>
      <w:r>
        <w:rPr>
          <w:rFonts w:hint="eastAsia"/>
          <w:sz w:val="24"/>
        </w:rPr>
        <w:tab/>
        <w:t xml:space="preserve">  　　　    №</w:t>
      </w:r>
    </w:p>
    <w:tbl>
      <w:tblPr>
        <w:tblW w:w="0" w:type="auto"/>
        <w:tblInd w:w="67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60"/>
        <w:gridCol w:w="6945"/>
      </w:tblGrid>
      <w:tr w:rsidR="009A1961">
        <w:trPr>
          <w:trHeight w:val="746"/>
        </w:trPr>
        <w:tc>
          <w:tcPr>
            <w:tcW w:w="1560" w:type="dxa"/>
            <w:vAlign w:val="center"/>
          </w:tcPr>
          <w:p w:rsidR="009A1961" w:rsidRDefault="008B4FB1">
            <w:pPr>
              <w:jc w:val="center"/>
              <w:rPr>
                <w:sz w:val="24"/>
              </w:rPr>
            </w:pPr>
            <w:r>
              <w:rPr>
                <w:rFonts w:hint="eastAsia"/>
                <w:sz w:val="24"/>
              </w:rPr>
              <w:t>项目编号</w:t>
            </w:r>
          </w:p>
        </w:tc>
        <w:tc>
          <w:tcPr>
            <w:tcW w:w="6945" w:type="dxa"/>
            <w:vAlign w:val="center"/>
          </w:tcPr>
          <w:p w:rsidR="009A1961" w:rsidRDefault="009A1961">
            <w:pPr>
              <w:rPr>
                <w:sz w:val="24"/>
              </w:rPr>
            </w:pPr>
          </w:p>
        </w:tc>
      </w:tr>
      <w:tr w:rsidR="009A1961">
        <w:trPr>
          <w:trHeight w:val="554"/>
        </w:trPr>
        <w:tc>
          <w:tcPr>
            <w:tcW w:w="1560" w:type="dxa"/>
            <w:vAlign w:val="center"/>
          </w:tcPr>
          <w:p w:rsidR="009A1961" w:rsidRDefault="008B4FB1">
            <w:pPr>
              <w:jc w:val="center"/>
              <w:rPr>
                <w:sz w:val="24"/>
              </w:rPr>
            </w:pPr>
            <w:r>
              <w:rPr>
                <w:rFonts w:hint="eastAsia"/>
                <w:sz w:val="24"/>
              </w:rPr>
              <w:t>证书编号</w:t>
            </w:r>
          </w:p>
        </w:tc>
        <w:tc>
          <w:tcPr>
            <w:tcW w:w="6945" w:type="dxa"/>
            <w:vAlign w:val="center"/>
          </w:tcPr>
          <w:p w:rsidR="009A1961" w:rsidRDefault="009A1961">
            <w:pPr>
              <w:rPr>
                <w:sz w:val="24"/>
              </w:rPr>
            </w:pPr>
          </w:p>
        </w:tc>
      </w:tr>
      <w:tr w:rsidR="009A1961">
        <w:trPr>
          <w:trHeight w:val="554"/>
        </w:trPr>
        <w:tc>
          <w:tcPr>
            <w:tcW w:w="1560" w:type="dxa"/>
            <w:vAlign w:val="center"/>
          </w:tcPr>
          <w:p w:rsidR="009A1961" w:rsidRDefault="008B4FB1">
            <w:pPr>
              <w:jc w:val="center"/>
              <w:rPr>
                <w:sz w:val="24"/>
              </w:rPr>
            </w:pPr>
            <w:r>
              <w:rPr>
                <w:rFonts w:hint="eastAsia"/>
                <w:sz w:val="24"/>
              </w:rPr>
              <w:t>生产者名称</w:t>
            </w:r>
          </w:p>
        </w:tc>
        <w:tc>
          <w:tcPr>
            <w:tcW w:w="6945" w:type="dxa"/>
            <w:vAlign w:val="center"/>
          </w:tcPr>
          <w:p w:rsidR="009A1961" w:rsidRDefault="009A1961">
            <w:pPr>
              <w:rPr>
                <w:sz w:val="24"/>
              </w:rPr>
            </w:pPr>
          </w:p>
        </w:tc>
      </w:tr>
      <w:tr w:rsidR="009A1961">
        <w:trPr>
          <w:trHeight w:val="612"/>
        </w:trPr>
        <w:tc>
          <w:tcPr>
            <w:tcW w:w="1560" w:type="dxa"/>
            <w:vAlign w:val="center"/>
          </w:tcPr>
          <w:p w:rsidR="009A1961" w:rsidRDefault="008B4FB1">
            <w:pPr>
              <w:jc w:val="center"/>
              <w:rPr>
                <w:sz w:val="24"/>
              </w:rPr>
            </w:pPr>
            <w:r>
              <w:rPr>
                <w:rFonts w:hint="eastAsia"/>
                <w:sz w:val="24"/>
              </w:rPr>
              <w:t>产品型号</w:t>
            </w:r>
          </w:p>
        </w:tc>
        <w:tc>
          <w:tcPr>
            <w:tcW w:w="6945" w:type="dxa"/>
            <w:vAlign w:val="center"/>
          </w:tcPr>
          <w:p w:rsidR="009A1961" w:rsidRDefault="009A1961">
            <w:pPr>
              <w:rPr>
                <w:sz w:val="24"/>
              </w:rPr>
            </w:pPr>
          </w:p>
        </w:tc>
      </w:tr>
      <w:tr w:rsidR="009A1961">
        <w:trPr>
          <w:trHeight w:val="612"/>
        </w:trPr>
        <w:tc>
          <w:tcPr>
            <w:tcW w:w="1560" w:type="dxa"/>
            <w:vAlign w:val="center"/>
          </w:tcPr>
          <w:p w:rsidR="009A1961" w:rsidRDefault="008B4FB1">
            <w:pPr>
              <w:jc w:val="center"/>
              <w:rPr>
                <w:sz w:val="24"/>
              </w:rPr>
            </w:pPr>
            <w:r>
              <w:rPr>
                <w:rFonts w:hint="eastAsia"/>
                <w:sz w:val="24"/>
              </w:rPr>
              <w:t>产品名称</w:t>
            </w:r>
          </w:p>
        </w:tc>
        <w:tc>
          <w:tcPr>
            <w:tcW w:w="6945" w:type="dxa"/>
            <w:vAlign w:val="center"/>
          </w:tcPr>
          <w:p w:rsidR="009A1961" w:rsidRDefault="009A1961">
            <w:pPr>
              <w:rPr>
                <w:sz w:val="24"/>
              </w:rPr>
            </w:pPr>
          </w:p>
        </w:tc>
      </w:tr>
      <w:tr w:rsidR="009A1961">
        <w:trPr>
          <w:cantSplit/>
          <w:trHeight w:val="3833"/>
        </w:trPr>
        <w:tc>
          <w:tcPr>
            <w:tcW w:w="1560" w:type="dxa"/>
            <w:tcBorders>
              <w:bottom w:val="single" w:sz="8" w:space="0" w:color="auto"/>
            </w:tcBorders>
            <w:vAlign w:val="center"/>
          </w:tcPr>
          <w:p w:rsidR="009A1961" w:rsidRDefault="008B4FB1">
            <w:pPr>
              <w:jc w:val="center"/>
              <w:rPr>
                <w:sz w:val="24"/>
              </w:rPr>
            </w:pPr>
            <w:r>
              <w:rPr>
                <w:rFonts w:hint="eastAsia"/>
                <w:sz w:val="24"/>
              </w:rPr>
              <w:t>调整内容及原因</w:t>
            </w:r>
          </w:p>
        </w:tc>
        <w:tc>
          <w:tcPr>
            <w:tcW w:w="6945" w:type="dxa"/>
          </w:tcPr>
          <w:p w:rsidR="009A1961" w:rsidRDefault="009A1961">
            <w:pPr>
              <w:rPr>
                <w:sz w:val="24"/>
              </w:rPr>
            </w:pPr>
          </w:p>
          <w:p w:rsidR="009A1961" w:rsidRDefault="008B4FB1">
            <w:pPr>
              <w:rPr>
                <w:sz w:val="24"/>
              </w:rPr>
            </w:pPr>
            <w:r>
              <w:rPr>
                <w:rFonts w:hint="eastAsia"/>
                <w:sz w:val="24"/>
              </w:rPr>
              <w:t>□项目延期        原因：</w:t>
            </w:r>
          </w:p>
          <w:p w:rsidR="009A1961" w:rsidRDefault="009A1961">
            <w:pPr>
              <w:rPr>
                <w:sz w:val="24"/>
              </w:rPr>
            </w:pPr>
          </w:p>
          <w:p w:rsidR="009A1961" w:rsidRDefault="008B4FB1">
            <w:pPr>
              <w:rPr>
                <w:sz w:val="24"/>
              </w:rPr>
            </w:pPr>
            <w:r>
              <w:rPr>
                <w:rFonts w:hint="eastAsia"/>
                <w:sz w:val="24"/>
              </w:rPr>
              <w:t>□项目终止　    　原因：</w:t>
            </w:r>
          </w:p>
          <w:p w:rsidR="009A1961" w:rsidRDefault="009A1961">
            <w:pPr>
              <w:rPr>
                <w:sz w:val="24"/>
              </w:rPr>
            </w:pPr>
          </w:p>
          <w:p w:rsidR="009A1961" w:rsidRDefault="008B4FB1">
            <w:pPr>
              <w:rPr>
                <w:sz w:val="24"/>
              </w:rPr>
            </w:pPr>
            <w:r>
              <w:rPr>
                <w:rFonts w:hint="eastAsia"/>
                <w:sz w:val="24"/>
              </w:rPr>
              <w:t>□项目调整　    　原因：</w:t>
            </w:r>
          </w:p>
          <w:p w:rsidR="009A1961" w:rsidRDefault="008B4FB1">
            <w:pPr>
              <w:rPr>
                <w:sz w:val="24"/>
              </w:rPr>
            </w:pPr>
            <w:r>
              <w:rPr>
                <w:rFonts w:hint="eastAsia"/>
                <w:sz w:val="24"/>
              </w:rPr>
              <w:t xml:space="preserve">　　</w:t>
            </w:r>
          </w:p>
          <w:p w:rsidR="009A1961" w:rsidRDefault="009A1961">
            <w:pPr>
              <w:rPr>
                <w:sz w:val="24"/>
              </w:rPr>
            </w:pPr>
          </w:p>
          <w:p w:rsidR="009A1961" w:rsidRDefault="009A1961">
            <w:pPr>
              <w:rPr>
                <w:sz w:val="24"/>
              </w:rPr>
            </w:pPr>
          </w:p>
          <w:p w:rsidR="009A1961" w:rsidRDefault="009A1961">
            <w:pPr>
              <w:rPr>
                <w:sz w:val="24"/>
              </w:rPr>
            </w:pPr>
          </w:p>
          <w:p w:rsidR="009A1961" w:rsidRDefault="008B4FB1">
            <w:pPr>
              <w:rPr>
                <w:sz w:val="24"/>
              </w:rPr>
            </w:pPr>
            <w:r>
              <w:rPr>
                <w:rFonts w:hint="eastAsia"/>
                <w:sz w:val="24"/>
              </w:rPr>
              <w:t xml:space="preserve">　　 </w:t>
            </w:r>
            <w:r>
              <w:rPr>
                <w:sz w:val="24"/>
              </w:rPr>
              <w:t xml:space="preserve">   </w:t>
            </w:r>
            <w:r>
              <w:rPr>
                <w:rFonts w:hint="eastAsia"/>
                <w:sz w:val="24"/>
              </w:rPr>
              <w:t>承担机构项目负责人：      　      年  　月　  日</w:t>
            </w:r>
          </w:p>
        </w:tc>
      </w:tr>
      <w:tr w:rsidR="009A1961">
        <w:trPr>
          <w:cantSplit/>
          <w:trHeight w:val="1966"/>
        </w:trPr>
        <w:tc>
          <w:tcPr>
            <w:tcW w:w="1560" w:type="dxa"/>
            <w:vAlign w:val="center"/>
          </w:tcPr>
          <w:p w:rsidR="009A1961" w:rsidRDefault="008B4FB1">
            <w:pPr>
              <w:jc w:val="center"/>
              <w:rPr>
                <w:sz w:val="24"/>
              </w:rPr>
            </w:pPr>
            <w:r>
              <w:rPr>
                <w:rFonts w:hint="eastAsia"/>
                <w:sz w:val="24"/>
              </w:rPr>
              <w:t>项目承担机构意见</w:t>
            </w:r>
          </w:p>
        </w:tc>
        <w:tc>
          <w:tcPr>
            <w:tcW w:w="6945" w:type="dxa"/>
            <w:vAlign w:val="center"/>
          </w:tcPr>
          <w:p w:rsidR="009A1961" w:rsidRDefault="009A1961">
            <w:pPr>
              <w:adjustRightInd w:val="0"/>
              <w:snapToGrid w:val="0"/>
              <w:rPr>
                <w:sz w:val="24"/>
              </w:rPr>
            </w:pPr>
          </w:p>
          <w:p w:rsidR="009A1961" w:rsidRDefault="009A1961">
            <w:pPr>
              <w:adjustRightInd w:val="0"/>
              <w:snapToGrid w:val="0"/>
              <w:rPr>
                <w:sz w:val="24"/>
              </w:rPr>
            </w:pPr>
          </w:p>
          <w:p w:rsidR="009A1961" w:rsidRDefault="009A1961">
            <w:pPr>
              <w:adjustRightInd w:val="0"/>
              <w:snapToGrid w:val="0"/>
              <w:rPr>
                <w:sz w:val="24"/>
              </w:rPr>
            </w:pPr>
          </w:p>
          <w:p w:rsidR="009A1961" w:rsidRDefault="008B4FB1">
            <w:pPr>
              <w:adjustRightInd w:val="0"/>
              <w:snapToGrid w:val="0"/>
              <w:rPr>
                <w:sz w:val="24"/>
              </w:rPr>
            </w:pPr>
            <w:r>
              <w:rPr>
                <w:rFonts w:hint="eastAsia"/>
                <w:sz w:val="24"/>
              </w:rPr>
              <w:t xml:space="preserve">　　　 承担机构负责人：　       （公章）  　年     月   日</w:t>
            </w:r>
          </w:p>
        </w:tc>
      </w:tr>
      <w:tr w:rsidR="009A1961">
        <w:trPr>
          <w:cantSplit/>
          <w:trHeight w:val="1834"/>
        </w:trPr>
        <w:tc>
          <w:tcPr>
            <w:tcW w:w="1560" w:type="dxa"/>
            <w:vAlign w:val="center"/>
          </w:tcPr>
          <w:p w:rsidR="009A1961" w:rsidRDefault="008B4FB1">
            <w:pPr>
              <w:jc w:val="center"/>
              <w:rPr>
                <w:sz w:val="24"/>
              </w:rPr>
            </w:pPr>
            <w:r>
              <w:rPr>
                <w:rFonts w:hint="eastAsia"/>
                <w:sz w:val="24"/>
              </w:rPr>
              <w:t>总站项目管理部门意见</w:t>
            </w:r>
          </w:p>
        </w:tc>
        <w:tc>
          <w:tcPr>
            <w:tcW w:w="6945" w:type="dxa"/>
            <w:vAlign w:val="center"/>
          </w:tcPr>
          <w:p w:rsidR="009A1961" w:rsidRDefault="009A1961">
            <w:pPr>
              <w:adjustRightInd w:val="0"/>
              <w:snapToGrid w:val="0"/>
              <w:rPr>
                <w:sz w:val="24"/>
              </w:rPr>
            </w:pPr>
          </w:p>
          <w:p w:rsidR="009A1961" w:rsidRDefault="009A1961">
            <w:pPr>
              <w:adjustRightInd w:val="0"/>
              <w:snapToGrid w:val="0"/>
              <w:rPr>
                <w:sz w:val="24"/>
              </w:rPr>
            </w:pPr>
          </w:p>
          <w:p w:rsidR="009A1961" w:rsidRDefault="009A1961">
            <w:pPr>
              <w:adjustRightInd w:val="0"/>
              <w:snapToGrid w:val="0"/>
              <w:ind w:firstLineChars="300" w:firstLine="720"/>
              <w:rPr>
                <w:sz w:val="24"/>
              </w:rPr>
            </w:pPr>
          </w:p>
          <w:p w:rsidR="009A1961" w:rsidRDefault="008B4FB1">
            <w:pPr>
              <w:adjustRightInd w:val="0"/>
              <w:snapToGrid w:val="0"/>
              <w:ind w:firstLineChars="400" w:firstLine="960"/>
              <w:rPr>
                <w:sz w:val="24"/>
              </w:rPr>
            </w:pPr>
            <w:r>
              <w:rPr>
                <w:rFonts w:hint="eastAsia"/>
                <w:sz w:val="24"/>
              </w:rPr>
              <w:t xml:space="preserve">总站项目管理员：   </w:t>
            </w:r>
            <w:r>
              <w:rPr>
                <w:sz w:val="24"/>
              </w:rPr>
              <w:t xml:space="preserve">    </w:t>
            </w:r>
            <w:r>
              <w:rPr>
                <w:rFonts w:hint="eastAsia"/>
                <w:sz w:val="24"/>
              </w:rPr>
              <w:t xml:space="preserve">         </w:t>
            </w:r>
            <w:r>
              <w:rPr>
                <w:sz w:val="24"/>
              </w:rPr>
              <w:t xml:space="preserve"> </w:t>
            </w:r>
            <w:r>
              <w:rPr>
                <w:rFonts w:hint="eastAsia"/>
                <w:sz w:val="24"/>
              </w:rPr>
              <w:t>年     月     日</w:t>
            </w:r>
          </w:p>
        </w:tc>
      </w:tr>
      <w:tr w:rsidR="009A1961">
        <w:trPr>
          <w:cantSplit/>
          <w:trHeight w:val="774"/>
        </w:trPr>
        <w:tc>
          <w:tcPr>
            <w:tcW w:w="1560" w:type="dxa"/>
            <w:vAlign w:val="center"/>
          </w:tcPr>
          <w:p w:rsidR="009A1961" w:rsidRDefault="008B4FB1">
            <w:pPr>
              <w:jc w:val="center"/>
              <w:rPr>
                <w:sz w:val="24"/>
              </w:rPr>
            </w:pPr>
            <w:r>
              <w:rPr>
                <w:rFonts w:hint="eastAsia"/>
                <w:sz w:val="24"/>
              </w:rPr>
              <w:t>备注</w:t>
            </w:r>
          </w:p>
        </w:tc>
        <w:tc>
          <w:tcPr>
            <w:tcW w:w="6945" w:type="dxa"/>
            <w:vAlign w:val="center"/>
          </w:tcPr>
          <w:p w:rsidR="009A1961" w:rsidRDefault="009A1961">
            <w:pPr>
              <w:rPr>
                <w:sz w:val="24"/>
              </w:rPr>
            </w:pPr>
          </w:p>
        </w:tc>
      </w:tr>
    </w:tbl>
    <w:p w:rsidR="009A1961" w:rsidRDefault="009A1961"/>
    <w:sectPr w:rsidR="009A1961">
      <w:headerReference w:type="default" r:id="rId9"/>
      <w:footerReference w:type="default" r:id="rId10"/>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24B" w:rsidRDefault="00F8724B">
      <w:r>
        <w:separator/>
      </w:r>
    </w:p>
  </w:endnote>
  <w:endnote w:type="continuationSeparator" w:id="0">
    <w:p w:rsidR="00F8724B" w:rsidRDefault="00F8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961" w:rsidRDefault="008B4FB1">
    <w:pPr>
      <w:pStyle w:val="a5"/>
      <w:rPr>
        <w:sz w:val="21"/>
        <w:szCs w:val="21"/>
      </w:rPr>
    </w:pPr>
    <w:r>
      <w:rPr>
        <w:sz w:val="21"/>
        <w:szCs w:val="21"/>
      </w:rPr>
      <w:t>202</w:t>
    </w:r>
    <w:r w:rsidR="00180C6E">
      <w:rPr>
        <w:sz w:val="21"/>
        <w:szCs w:val="21"/>
      </w:rPr>
      <w:t>2</w:t>
    </w:r>
    <w:r>
      <w:rPr>
        <w:rFonts w:hint="eastAsia"/>
        <w:sz w:val="21"/>
        <w:szCs w:val="21"/>
      </w:rPr>
      <w:t>年</w:t>
    </w:r>
    <w:r w:rsidR="00180C6E">
      <w:rPr>
        <w:sz w:val="21"/>
        <w:szCs w:val="21"/>
      </w:rPr>
      <w:t>1</w:t>
    </w:r>
    <w:r>
      <w:rPr>
        <w:rFonts w:hint="eastAsia"/>
        <w:sz w:val="21"/>
        <w:szCs w:val="21"/>
      </w:rPr>
      <w:t>月</w:t>
    </w:r>
    <w:r w:rsidR="00180C6E">
      <w:rPr>
        <w:sz w:val="21"/>
        <w:szCs w:val="21"/>
      </w:rPr>
      <w:t>4</w:t>
    </w:r>
    <w:r>
      <w:rPr>
        <w:rFonts w:hint="eastAsia"/>
        <w:sz w:val="21"/>
        <w:szCs w:val="21"/>
      </w:rPr>
      <w:t xml:space="preserve">日实施                      </w:t>
    </w:r>
    <w:r w:rsidR="00180C6E">
      <w:rPr>
        <w:rFonts w:hint="eastAsia"/>
        <w:sz w:val="21"/>
        <w:szCs w:val="21"/>
      </w:rPr>
      <w:t xml:space="preserve">                  </w:t>
    </w:r>
    <w:r w:rsidR="00180C6E">
      <w:rPr>
        <w:sz w:val="21"/>
        <w:szCs w:val="21"/>
      </w:rPr>
      <w:t xml:space="preserve">                               </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526866" w:rsidRPr="00526866">
      <w:rPr>
        <w:noProof/>
        <w:sz w:val="21"/>
        <w:szCs w:val="21"/>
        <w:lang w:val="zh-CN"/>
      </w:rPr>
      <w:t>1</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24B" w:rsidRDefault="00F8724B">
      <w:r>
        <w:separator/>
      </w:r>
    </w:p>
  </w:footnote>
  <w:footnote w:type="continuationSeparator" w:id="0">
    <w:p w:rsidR="00F8724B" w:rsidRDefault="00F87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961" w:rsidRDefault="008B4FB1">
    <w:pPr>
      <w:pStyle w:val="a6"/>
      <w:pBdr>
        <w:bottom w:val="none" w:sz="0" w:space="0" w:color="auto"/>
      </w:pBdr>
      <w:jc w:val="right"/>
    </w:pPr>
    <w:r>
      <w:rPr>
        <w:rFonts w:ascii="黑体" w:eastAsia="黑体" w:hint="eastAsia"/>
        <w:sz w:val="24"/>
        <w:szCs w:val="24"/>
      </w:rPr>
      <w:t>GTJ02-</w:t>
    </w:r>
    <w:r>
      <w:rPr>
        <w:rFonts w:ascii="黑体" w:eastAsia="黑体"/>
        <w:sz w:val="24"/>
        <w:szCs w:val="24"/>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0237B0"/>
    <w:multiLevelType w:val="multilevel"/>
    <w:tmpl w:val="6D0237B0"/>
    <w:lvl w:ilvl="0">
      <w:start w:val="1"/>
      <w:numFmt w:val="decimalEnclosedCircle"/>
      <w:lvlText w:val="%1"/>
      <w:lvlJc w:val="left"/>
      <w:pPr>
        <w:ind w:left="840" w:hanging="360"/>
      </w:pPr>
      <w:rPr>
        <w:rFonts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698"/>
    <w:rsid w:val="00015145"/>
    <w:rsid w:val="0002668E"/>
    <w:rsid w:val="0002687C"/>
    <w:rsid w:val="00027193"/>
    <w:rsid w:val="000365CD"/>
    <w:rsid w:val="00037DC5"/>
    <w:rsid w:val="0004221B"/>
    <w:rsid w:val="000559D6"/>
    <w:rsid w:val="0006097A"/>
    <w:rsid w:val="00063D3B"/>
    <w:rsid w:val="000661BA"/>
    <w:rsid w:val="00071D4B"/>
    <w:rsid w:val="00073829"/>
    <w:rsid w:val="00075452"/>
    <w:rsid w:val="000A1615"/>
    <w:rsid w:val="000B4B7A"/>
    <w:rsid w:val="000B5F4D"/>
    <w:rsid w:val="000C6A94"/>
    <w:rsid w:val="000D56A6"/>
    <w:rsid w:val="000F1EE2"/>
    <w:rsid w:val="00104DA4"/>
    <w:rsid w:val="00113B80"/>
    <w:rsid w:val="0011688C"/>
    <w:rsid w:val="0013070C"/>
    <w:rsid w:val="001429BD"/>
    <w:rsid w:val="00147630"/>
    <w:rsid w:val="00154389"/>
    <w:rsid w:val="001606B1"/>
    <w:rsid w:val="001623B8"/>
    <w:rsid w:val="0017163D"/>
    <w:rsid w:val="0017264F"/>
    <w:rsid w:val="00173979"/>
    <w:rsid w:val="001808D5"/>
    <w:rsid w:val="00180C6E"/>
    <w:rsid w:val="00181FA1"/>
    <w:rsid w:val="001B0B87"/>
    <w:rsid w:val="001D02AE"/>
    <w:rsid w:val="001D4F48"/>
    <w:rsid w:val="001E09C4"/>
    <w:rsid w:val="001E6C9B"/>
    <w:rsid w:val="001F43F5"/>
    <w:rsid w:val="00227E38"/>
    <w:rsid w:val="0023320C"/>
    <w:rsid w:val="00234BF5"/>
    <w:rsid w:val="00236EC5"/>
    <w:rsid w:val="00246F1B"/>
    <w:rsid w:val="0024751C"/>
    <w:rsid w:val="00250A62"/>
    <w:rsid w:val="002546C6"/>
    <w:rsid w:val="00276A34"/>
    <w:rsid w:val="00290914"/>
    <w:rsid w:val="002A784C"/>
    <w:rsid w:val="002B59D0"/>
    <w:rsid w:val="002E29EA"/>
    <w:rsid w:val="002E78E1"/>
    <w:rsid w:val="002F1B99"/>
    <w:rsid w:val="003009B6"/>
    <w:rsid w:val="00303C1C"/>
    <w:rsid w:val="00331912"/>
    <w:rsid w:val="00331F5E"/>
    <w:rsid w:val="00337D55"/>
    <w:rsid w:val="003501B9"/>
    <w:rsid w:val="003704CB"/>
    <w:rsid w:val="003773DA"/>
    <w:rsid w:val="00377EEF"/>
    <w:rsid w:val="00383993"/>
    <w:rsid w:val="003B18D3"/>
    <w:rsid w:val="003E2075"/>
    <w:rsid w:val="003E2D9F"/>
    <w:rsid w:val="003E7BA1"/>
    <w:rsid w:val="004114C1"/>
    <w:rsid w:val="004151A8"/>
    <w:rsid w:val="00422977"/>
    <w:rsid w:val="00445437"/>
    <w:rsid w:val="00456FB3"/>
    <w:rsid w:val="00461E2C"/>
    <w:rsid w:val="004911F9"/>
    <w:rsid w:val="004944ED"/>
    <w:rsid w:val="004C2C4F"/>
    <w:rsid w:val="004D59E3"/>
    <w:rsid w:val="004E0D9B"/>
    <w:rsid w:val="004E1D4D"/>
    <w:rsid w:val="004E2838"/>
    <w:rsid w:val="004F0CF6"/>
    <w:rsid w:val="005034B3"/>
    <w:rsid w:val="00521EE9"/>
    <w:rsid w:val="0052470A"/>
    <w:rsid w:val="00526169"/>
    <w:rsid w:val="00526866"/>
    <w:rsid w:val="00530E49"/>
    <w:rsid w:val="005371AD"/>
    <w:rsid w:val="005661DF"/>
    <w:rsid w:val="005763C9"/>
    <w:rsid w:val="005778EA"/>
    <w:rsid w:val="00580A71"/>
    <w:rsid w:val="0059776E"/>
    <w:rsid w:val="005A41A7"/>
    <w:rsid w:val="005B21DD"/>
    <w:rsid w:val="005B3A3D"/>
    <w:rsid w:val="005C23F2"/>
    <w:rsid w:val="005D0179"/>
    <w:rsid w:val="005D1B42"/>
    <w:rsid w:val="005E4C03"/>
    <w:rsid w:val="005F5778"/>
    <w:rsid w:val="00605D26"/>
    <w:rsid w:val="006203B0"/>
    <w:rsid w:val="00633A21"/>
    <w:rsid w:val="00644ECA"/>
    <w:rsid w:val="006524BB"/>
    <w:rsid w:val="00655C7B"/>
    <w:rsid w:val="00657552"/>
    <w:rsid w:val="006627B7"/>
    <w:rsid w:val="00664116"/>
    <w:rsid w:val="00665F48"/>
    <w:rsid w:val="00675EE0"/>
    <w:rsid w:val="006848E6"/>
    <w:rsid w:val="00684AB6"/>
    <w:rsid w:val="00693EB1"/>
    <w:rsid w:val="006A1620"/>
    <w:rsid w:val="006B12DC"/>
    <w:rsid w:val="006D495B"/>
    <w:rsid w:val="006D5787"/>
    <w:rsid w:val="006E3DCD"/>
    <w:rsid w:val="006E7328"/>
    <w:rsid w:val="006F0D18"/>
    <w:rsid w:val="006F2399"/>
    <w:rsid w:val="0070210E"/>
    <w:rsid w:val="00710B0F"/>
    <w:rsid w:val="007170EA"/>
    <w:rsid w:val="00724D2C"/>
    <w:rsid w:val="007250BB"/>
    <w:rsid w:val="00730736"/>
    <w:rsid w:val="00733469"/>
    <w:rsid w:val="00765FA3"/>
    <w:rsid w:val="0076695E"/>
    <w:rsid w:val="0078138D"/>
    <w:rsid w:val="007822B8"/>
    <w:rsid w:val="00783088"/>
    <w:rsid w:val="007833CC"/>
    <w:rsid w:val="00785430"/>
    <w:rsid w:val="00797770"/>
    <w:rsid w:val="007B3361"/>
    <w:rsid w:val="007B7D28"/>
    <w:rsid w:val="007D465E"/>
    <w:rsid w:val="007E7A0F"/>
    <w:rsid w:val="007F1FB6"/>
    <w:rsid w:val="007F321A"/>
    <w:rsid w:val="008130BD"/>
    <w:rsid w:val="00815FA5"/>
    <w:rsid w:val="00827593"/>
    <w:rsid w:val="00853404"/>
    <w:rsid w:val="00893B3C"/>
    <w:rsid w:val="008A3428"/>
    <w:rsid w:val="008A4BAE"/>
    <w:rsid w:val="008B4FB1"/>
    <w:rsid w:val="008B6483"/>
    <w:rsid w:val="008B6F70"/>
    <w:rsid w:val="008C5807"/>
    <w:rsid w:val="008D0C19"/>
    <w:rsid w:val="008D190B"/>
    <w:rsid w:val="008D211C"/>
    <w:rsid w:val="008E4C24"/>
    <w:rsid w:val="008E6236"/>
    <w:rsid w:val="008E765E"/>
    <w:rsid w:val="008F671E"/>
    <w:rsid w:val="009013C0"/>
    <w:rsid w:val="0091081E"/>
    <w:rsid w:val="0092206B"/>
    <w:rsid w:val="0092503E"/>
    <w:rsid w:val="009313FC"/>
    <w:rsid w:val="009365F8"/>
    <w:rsid w:val="00937D2D"/>
    <w:rsid w:val="00956320"/>
    <w:rsid w:val="009632E4"/>
    <w:rsid w:val="00974449"/>
    <w:rsid w:val="00975427"/>
    <w:rsid w:val="00980CC8"/>
    <w:rsid w:val="0099309E"/>
    <w:rsid w:val="0099369B"/>
    <w:rsid w:val="009A1961"/>
    <w:rsid w:val="009A1A23"/>
    <w:rsid w:val="009C30A3"/>
    <w:rsid w:val="009C4FB1"/>
    <w:rsid w:val="009C5442"/>
    <w:rsid w:val="009D2B84"/>
    <w:rsid w:val="009D5D11"/>
    <w:rsid w:val="00A05D8E"/>
    <w:rsid w:val="00A10C86"/>
    <w:rsid w:val="00A33628"/>
    <w:rsid w:val="00A359D0"/>
    <w:rsid w:val="00A46168"/>
    <w:rsid w:val="00A70D5F"/>
    <w:rsid w:val="00A73042"/>
    <w:rsid w:val="00A757AE"/>
    <w:rsid w:val="00A91363"/>
    <w:rsid w:val="00AE1C3B"/>
    <w:rsid w:val="00AF540E"/>
    <w:rsid w:val="00AF6098"/>
    <w:rsid w:val="00AF6C9F"/>
    <w:rsid w:val="00B12969"/>
    <w:rsid w:val="00B13479"/>
    <w:rsid w:val="00B2409D"/>
    <w:rsid w:val="00B270B0"/>
    <w:rsid w:val="00B32C7E"/>
    <w:rsid w:val="00B37379"/>
    <w:rsid w:val="00B40EC4"/>
    <w:rsid w:val="00B46718"/>
    <w:rsid w:val="00B5013F"/>
    <w:rsid w:val="00B67F88"/>
    <w:rsid w:val="00B72F22"/>
    <w:rsid w:val="00B770A6"/>
    <w:rsid w:val="00B87A3D"/>
    <w:rsid w:val="00B9345B"/>
    <w:rsid w:val="00BA18D8"/>
    <w:rsid w:val="00BA423B"/>
    <w:rsid w:val="00BB40FE"/>
    <w:rsid w:val="00BD7670"/>
    <w:rsid w:val="00BE19A3"/>
    <w:rsid w:val="00BE5014"/>
    <w:rsid w:val="00BE61B3"/>
    <w:rsid w:val="00BF3910"/>
    <w:rsid w:val="00C159DD"/>
    <w:rsid w:val="00C177C4"/>
    <w:rsid w:val="00C21E9D"/>
    <w:rsid w:val="00C4185E"/>
    <w:rsid w:val="00C41B3C"/>
    <w:rsid w:val="00C57783"/>
    <w:rsid w:val="00C761B1"/>
    <w:rsid w:val="00C81F7B"/>
    <w:rsid w:val="00C95310"/>
    <w:rsid w:val="00CA3C9C"/>
    <w:rsid w:val="00CB36F9"/>
    <w:rsid w:val="00CC6003"/>
    <w:rsid w:val="00CC7EBD"/>
    <w:rsid w:val="00CD24E6"/>
    <w:rsid w:val="00CE07E2"/>
    <w:rsid w:val="00CE2A1C"/>
    <w:rsid w:val="00CF0D6C"/>
    <w:rsid w:val="00CF1A3C"/>
    <w:rsid w:val="00CF6D84"/>
    <w:rsid w:val="00D10750"/>
    <w:rsid w:val="00D14070"/>
    <w:rsid w:val="00D14E73"/>
    <w:rsid w:val="00D24B88"/>
    <w:rsid w:val="00D2566D"/>
    <w:rsid w:val="00D4730F"/>
    <w:rsid w:val="00D50D81"/>
    <w:rsid w:val="00D56272"/>
    <w:rsid w:val="00D66E6A"/>
    <w:rsid w:val="00D700DF"/>
    <w:rsid w:val="00D96D40"/>
    <w:rsid w:val="00DA288F"/>
    <w:rsid w:val="00DA43B4"/>
    <w:rsid w:val="00DC6B7B"/>
    <w:rsid w:val="00DC6C87"/>
    <w:rsid w:val="00DF039C"/>
    <w:rsid w:val="00E43BDB"/>
    <w:rsid w:val="00E678B6"/>
    <w:rsid w:val="00E76F8E"/>
    <w:rsid w:val="00E770E1"/>
    <w:rsid w:val="00E84359"/>
    <w:rsid w:val="00E93A2D"/>
    <w:rsid w:val="00E958AB"/>
    <w:rsid w:val="00E95F95"/>
    <w:rsid w:val="00EC70DE"/>
    <w:rsid w:val="00ED405A"/>
    <w:rsid w:val="00F03014"/>
    <w:rsid w:val="00F05E65"/>
    <w:rsid w:val="00F37C6E"/>
    <w:rsid w:val="00F405ED"/>
    <w:rsid w:val="00F46914"/>
    <w:rsid w:val="00F62133"/>
    <w:rsid w:val="00F72018"/>
    <w:rsid w:val="00F73857"/>
    <w:rsid w:val="00F76C12"/>
    <w:rsid w:val="00F83159"/>
    <w:rsid w:val="00F83439"/>
    <w:rsid w:val="00F8724B"/>
    <w:rsid w:val="00F95850"/>
    <w:rsid w:val="00F9659E"/>
    <w:rsid w:val="00F96CB2"/>
    <w:rsid w:val="00F97B96"/>
    <w:rsid w:val="00FC2698"/>
    <w:rsid w:val="00FE1B1C"/>
    <w:rsid w:val="0EBA1F49"/>
    <w:rsid w:val="10C2570D"/>
    <w:rsid w:val="12D15250"/>
    <w:rsid w:val="13B50586"/>
    <w:rsid w:val="19BC06B7"/>
    <w:rsid w:val="26CB33D5"/>
    <w:rsid w:val="2B613DE5"/>
    <w:rsid w:val="2D0D531C"/>
    <w:rsid w:val="33D91C17"/>
    <w:rsid w:val="3EC05EAD"/>
    <w:rsid w:val="4DDF2A9F"/>
    <w:rsid w:val="70DE3A40"/>
    <w:rsid w:val="72115AE1"/>
    <w:rsid w:val="79DF2F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1285F4-98F0-4191-9E4A-08577740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eastAsia="宋体" w:hAnsi="宋体"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Pr>
      <w:rFonts w:ascii="宋体" w:eastAsia="宋体" w:hAnsi="宋体" w:cs="Times New Roman"/>
      <w:kern w:val="0"/>
      <w:sz w:val="18"/>
      <w:szCs w:val="18"/>
    </w:rPr>
  </w:style>
  <w:style w:type="character" w:customStyle="1" w:styleId="Char1">
    <w:name w:val="页脚 Char"/>
    <w:basedOn w:val="a0"/>
    <w:link w:val="a5"/>
    <w:uiPriority w:val="99"/>
    <w:qFormat/>
    <w:rPr>
      <w:rFonts w:ascii="宋体" w:eastAsia="宋体" w:hAnsi="宋体" w:cs="Times New Roman"/>
      <w:kern w:val="0"/>
      <w:sz w:val="18"/>
      <w:szCs w:val="18"/>
    </w:rPr>
  </w:style>
  <w:style w:type="character" w:customStyle="1" w:styleId="Char0">
    <w:name w:val="批注框文本 Char"/>
    <w:basedOn w:val="a0"/>
    <w:link w:val="a4"/>
    <w:uiPriority w:val="99"/>
    <w:semiHidden/>
    <w:qFormat/>
    <w:rPr>
      <w:rFonts w:ascii="宋体" w:eastAsia="宋体" w:hAnsi="宋体" w:cs="Times New Roman"/>
      <w:kern w:val="0"/>
      <w:sz w:val="18"/>
      <w:szCs w:val="18"/>
    </w:rPr>
  </w:style>
  <w:style w:type="character" w:customStyle="1" w:styleId="Char">
    <w:name w:val="日期 Char"/>
    <w:basedOn w:val="a0"/>
    <w:link w:val="a3"/>
    <w:uiPriority w:val="99"/>
    <w:semiHidden/>
    <w:qFormat/>
    <w:rPr>
      <w:rFonts w:ascii="宋体" w:eastAsia="宋体" w:hAnsi="宋体" w:cs="Times New Roman"/>
      <w:kern w:val="0"/>
      <w:sz w:val="28"/>
      <w:szCs w:val="20"/>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143402-F02A-4534-87CB-B59DF221C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581</Words>
  <Characters>3318</Characters>
  <Application>Microsoft Office Word</Application>
  <DocSecurity>0</DocSecurity>
  <Lines>27</Lines>
  <Paragraphs>7</Paragraphs>
  <ScaleCrop>false</ScaleCrop>
  <Company>神州网信技术有限公司</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Microsoft 帐户</cp:lastModifiedBy>
  <cp:revision>2</cp:revision>
  <cp:lastPrinted>2019-06-04T05:55:00Z</cp:lastPrinted>
  <dcterms:created xsi:type="dcterms:W3CDTF">2023-07-24T08:08:00Z</dcterms:created>
  <dcterms:modified xsi:type="dcterms:W3CDTF">2023-07-24T08:08:00Z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C97FF14857824396BF4B8D83DF528F9F</vt:lpwstr>
  </property>
</Properties>
</file>