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08" w:rsidRPr="000B3C08" w:rsidRDefault="000B3C08" w:rsidP="000B3C08">
      <w:pPr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0B3C08" w:rsidRPr="000B3C08" w:rsidRDefault="000B3C08" w:rsidP="000B3C08">
      <w:pPr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FB4861" w:rsidRDefault="000B3C08" w:rsidP="000B3C08">
      <w:pPr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0B3C08">
        <w:rPr>
          <w:rFonts w:ascii="Times New Roman" w:eastAsia="方正小标宋_GBK" w:hAnsi="Times New Roman" w:cs="Times New Roman"/>
          <w:sz w:val="44"/>
          <w:szCs w:val="44"/>
        </w:rPr>
        <w:t>关于组织开展</w:t>
      </w:r>
      <w:r w:rsidRPr="000B3C08">
        <w:rPr>
          <w:rFonts w:ascii="Times New Roman" w:eastAsia="方正小标宋_GBK" w:hAnsi="Times New Roman" w:cs="Times New Roman"/>
          <w:sz w:val="44"/>
          <w:szCs w:val="44"/>
        </w:rPr>
        <w:t>2024</w:t>
      </w:r>
      <w:r w:rsidRPr="000B3C08">
        <w:rPr>
          <w:rFonts w:ascii="Times New Roman" w:eastAsia="方正小标宋_GBK" w:hAnsi="Times New Roman" w:cs="Times New Roman"/>
          <w:sz w:val="44"/>
          <w:szCs w:val="44"/>
        </w:rPr>
        <w:t>年江苏省首台（套）</w:t>
      </w:r>
    </w:p>
    <w:p w:rsidR="000B3C08" w:rsidRPr="000B3C08" w:rsidRDefault="000B3C08" w:rsidP="000B3C08">
      <w:pPr>
        <w:spacing w:line="59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0B3C08">
        <w:rPr>
          <w:rFonts w:ascii="Times New Roman" w:eastAsia="方正小标宋_GBK" w:hAnsi="Times New Roman" w:cs="Times New Roman"/>
          <w:sz w:val="44"/>
          <w:szCs w:val="44"/>
        </w:rPr>
        <w:t>重大装备认定工作的通知</w:t>
      </w:r>
    </w:p>
    <w:p w:rsidR="000B3C08" w:rsidRPr="000B3C08" w:rsidRDefault="000B3C08" w:rsidP="000B3C08">
      <w:pPr>
        <w:spacing w:line="590" w:lineRule="exact"/>
        <w:rPr>
          <w:rFonts w:ascii="Times New Roman" w:hAnsi="Times New Roman" w:cs="Times New Roman"/>
        </w:rPr>
      </w:pPr>
    </w:p>
    <w:p w:rsidR="000B3C08" w:rsidRPr="000B3C08" w:rsidRDefault="000B3C08" w:rsidP="000B3C08">
      <w:pPr>
        <w:spacing w:line="59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各设区市工信局：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为贯彻落实</w:t>
      </w:r>
      <w:r w:rsidR="00DB13F2" w:rsidRPr="00DB13F2">
        <w:rPr>
          <w:rFonts w:ascii="Times New Roman" w:eastAsia="方正仿宋_GBK" w:hAnsi="Times New Roman" w:cs="Times New Roman" w:hint="eastAsia"/>
          <w:sz w:val="32"/>
          <w:szCs w:val="32"/>
        </w:rPr>
        <w:t>《加快建设制造强省行动方案》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《江苏省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十四五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FB4861">
        <w:rPr>
          <w:rFonts w:ascii="Times New Roman" w:eastAsia="方正仿宋_GBK" w:hAnsi="Times New Roman" w:cs="Times New Roman"/>
          <w:sz w:val="32"/>
          <w:szCs w:val="32"/>
        </w:rPr>
        <w:t>制造业高质量发展规划》</w:t>
      </w:r>
      <w:r w:rsidR="00FB4861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《江苏省制造业智能化改造和数字化转型三年行动计划</w:t>
      </w:r>
      <w:r w:rsidRPr="00FB4861">
        <w:rPr>
          <w:rFonts w:ascii="方正仿宋_GBK" w:eastAsia="方正仿宋_GBK" w:hAnsi="Times New Roman" w:cs="Times New Roman" w:hint="eastAsia"/>
          <w:sz w:val="32"/>
          <w:szCs w:val="32"/>
        </w:rPr>
        <w:t>(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2022-2024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FB4861">
        <w:rPr>
          <w:rFonts w:ascii="方正仿宋_GBK" w:eastAsia="方正仿宋_GBK" w:hAnsi="Times New Roman" w:cs="Times New Roman" w:hint="eastAsia"/>
          <w:sz w:val="32"/>
          <w:szCs w:val="32"/>
        </w:rPr>
        <w:t>)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》等文件精神，</w:t>
      </w:r>
      <w:bookmarkStart w:id="0" w:name="_GoBack"/>
      <w:bookmarkEnd w:id="0"/>
      <w:r w:rsidRPr="000B3C08">
        <w:rPr>
          <w:rFonts w:ascii="Times New Roman" w:eastAsia="方正仿宋_GBK" w:hAnsi="Times New Roman" w:cs="Times New Roman"/>
          <w:sz w:val="32"/>
          <w:szCs w:val="32"/>
        </w:rPr>
        <w:t>推动首台（套）重大装备研发应用，提升装备制造业高质量发展水平，现组织开展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2024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年江苏省首台（套）重大装备认定申报工作，有关事项通知如下：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B3C08">
        <w:rPr>
          <w:rFonts w:ascii="黑体" w:eastAsia="黑体" w:hAnsi="黑体" w:cs="Times New Roman"/>
          <w:sz w:val="32"/>
          <w:szCs w:val="32"/>
        </w:rPr>
        <w:t>一、加强申报组织</w:t>
      </w:r>
    </w:p>
    <w:p w:rsidR="00DB13F2" w:rsidRDefault="000B3C08" w:rsidP="00DB13F2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请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各地</w:t>
      </w:r>
      <w:r w:rsidR="00DB13F2" w:rsidRPr="000B3C08">
        <w:rPr>
          <w:rFonts w:ascii="Times New Roman" w:eastAsia="方正仿宋_GBK" w:hAnsi="Times New Roman" w:cs="Times New Roman"/>
          <w:sz w:val="32"/>
          <w:szCs w:val="32"/>
        </w:rPr>
        <w:t>围绕</w:t>
      </w:r>
      <w:r w:rsidR="00DB13F2" w:rsidRPr="00FB4861">
        <w:rPr>
          <w:rFonts w:ascii="Times New Roman" w:eastAsia="方正仿宋_GBK" w:hAnsi="Times New Roman" w:cs="Times New Roman" w:hint="eastAsia"/>
          <w:sz w:val="32"/>
          <w:szCs w:val="32"/>
        </w:rPr>
        <w:t>加快推动大规模设备更新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，支撑制造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业智改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数转网联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需求</w:t>
      </w:r>
      <w:r w:rsidR="00DB13F2" w:rsidRPr="000B3C08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促进企业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专精特新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发展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，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对照《江苏省首台（套）重大装备认定管理实施细则（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2020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年修订）》（以下简称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实施细则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）的申报要求，聚焦</w:t>
      </w:r>
      <w:r w:rsidR="00FB4861">
        <w:rPr>
          <w:rFonts w:ascii="Times New Roman" w:eastAsia="方正仿宋_GBK" w:hAnsi="Times New Roman" w:cs="Times New Roman" w:hint="eastAsia"/>
          <w:sz w:val="32"/>
          <w:szCs w:val="32"/>
        </w:rPr>
        <w:t>“</w:t>
      </w:r>
      <w:r w:rsidR="00FB4861">
        <w:rPr>
          <w:rFonts w:ascii="Times New Roman" w:eastAsia="方正仿宋_GBK" w:hAnsi="Times New Roman" w:cs="Times New Roman" w:hint="eastAsia"/>
          <w:sz w:val="32"/>
          <w:szCs w:val="32"/>
        </w:rPr>
        <w:t>1650</w:t>
      </w:r>
      <w:r w:rsidR="00FB4861">
        <w:rPr>
          <w:rFonts w:ascii="Times New Roman" w:eastAsia="方正仿宋_GBK" w:hAnsi="Times New Roman" w:cs="Times New Roman" w:hint="eastAsia"/>
          <w:sz w:val="32"/>
          <w:szCs w:val="32"/>
        </w:rPr>
        <w:t>”产业</w:t>
      </w:r>
      <w:r w:rsidR="00FB4861">
        <w:rPr>
          <w:rFonts w:ascii="Times New Roman" w:eastAsia="方正仿宋_GBK" w:hAnsi="Times New Roman" w:cs="Times New Roman"/>
          <w:sz w:val="32"/>
          <w:szCs w:val="32"/>
        </w:rPr>
        <w:t>体系</w:t>
      </w:r>
      <w:r w:rsidR="00FB4861">
        <w:rPr>
          <w:rFonts w:ascii="Times New Roman" w:eastAsia="方正仿宋_GBK" w:hAnsi="Times New Roman" w:cs="Times New Roman" w:hint="eastAsia"/>
          <w:sz w:val="32"/>
          <w:szCs w:val="32"/>
        </w:rPr>
        <w:t>建设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，积极组织本地区符合条件的重大装备及关键部件研制单位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参与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申报。</w:t>
      </w:r>
    </w:p>
    <w:p w:rsidR="000B3C08" w:rsidRPr="00DB13F2" w:rsidRDefault="000B3C08" w:rsidP="00DB13F2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黑体" w:eastAsia="黑体" w:hAnsi="黑体" w:cs="Times New Roman"/>
          <w:sz w:val="32"/>
          <w:szCs w:val="32"/>
        </w:rPr>
        <w:t>二、认真初审推荐</w:t>
      </w:r>
    </w:p>
    <w:p w:rsid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请各地严格按照《实施细则》中的相关要求对申报企业材料的真实性及政策相符性进行初审，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按照“好中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选优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”的</w:t>
      </w:r>
      <w:r w:rsidR="00DB13F2">
        <w:rPr>
          <w:rFonts w:ascii="Times New Roman" w:eastAsia="方正仿宋_GBK" w:hAnsi="Times New Roman" w:cs="Times New Roman"/>
          <w:sz w:val="32"/>
          <w:szCs w:val="32"/>
        </w:rPr>
        <w:t>原则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择优推荐。</w:t>
      </w:r>
      <w:r>
        <w:rPr>
          <w:rFonts w:ascii="Times New Roman" w:eastAsia="方正仿宋_GBK" w:hAnsi="Times New Roman" w:cs="Times New Roman"/>
          <w:sz w:val="32"/>
          <w:szCs w:val="32"/>
        </w:rPr>
        <w:t>推荐</w:t>
      </w:r>
      <w:r w:rsidR="00DB13F2">
        <w:rPr>
          <w:rFonts w:ascii="Times New Roman" w:eastAsia="方正仿宋_GBK" w:hAnsi="Times New Roman" w:cs="Times New Roman" w:hint="eastAsia"/>
          <w:sz w:val="32"/>
          <w:szCs w:val="32"/>
        </w:rPr>
        <w:t>工作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由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所在设区市汇总扎口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管理，</w:t>
      </w:r>
      <w:r>
        <w:rPr>
          <w:rFonts w:ascii="Times New Roman" w:eastAsia="方正仿宋_GBK" w:hAnsi="Times New Roman" w:cs="Times New Roman"/>
          <w:sz w:val="32"/>
          <w:szCs w:val="32"/>
        </w:rPr>
        <w:t>对拟</w:t>
      </w: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推荐项目进行排序后统一报送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B3C08">
        <w:rPr>
          <w:rFonts w:ascii="黑体" w:eastAsia="黑体" w:hAnsi="黑体" w:cs="Times New Roman"/>
          <w:sz w:val="32"/>
          <w:szCs w:val="32"/>
        </w:rPr>
        <w:t>三、实行线上办理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请各地组织指导企业通过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江苏政务服务网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省工业和信息化厅旗舰店中的江苏省首台（套）重大装备认定事项服务平台填报，并上传申报材料及佐证材料（服务平台网址：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http://www.jszwfw.gov.cn/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）。线上申报提交截止日期为：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2023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17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日。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B3C08">
        <w:rPr>
          <w:rFonts w:ascii="黑体" w:eastAsia="黑体" w:hAnsi="黑体" w:cs="Times New Roman"/>
          <w:sz w:val="32"/>
          <w:szCs w:val="32"/>
        </w:rPr>
        <w:t>四、材料报送要求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请各地于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28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日前将推荐文件、《江苏省首台（套）重大装备认定申报汇总表》和被推荐单位的申报材料等纸质件（一式一份）汇总报送至省工信厅，同时报送申报材料电子版（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PDF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格式）。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联系人：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何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杰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联系电话：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025-69652693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服务平台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技术支持电话：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附件：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江苏省首台（套）重大装备认定申请材料格式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    2.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江苏省首台（套）重大装备认定申报汇总表</w:t>
      </w: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0B3C08" w:rsidRPr="000B3C08" w:rsidRDefault="000B3C08" w:rsidP="000B3C08">
      <w:pPr>
        <w:spacing w:line="59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江苏省工业和信息化厅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DC1167" w:rsidRPr="000B3C08" w:rsidRDefault="000B3C08" w:rsidP="000B3C08">
      <w:pPr>
        <w:spacing w:line="590" w:lineRule="exact"/>
        <w:ind w:firstLineChars="1600" w:firstLine="5120"/>
        <w:rPr>
          <w:rFonts w:ascii="Times New Roman" w:eastAsia="方正仿宋_GBK" w:hAnsi="Times New Roman" w:cs="Times New Roman"/>
          <w:sz w:val="32"/>
          <w:szCs w:val="32"/>
        </w:rPr>
      </w:pPr>
      <w:r w:rsidRPr="000B3C08">
        <w:rPr>
          <w:rFonts w:ascii="Times New Roman" w:eastAsia="方正仿宋_GBK" w:hAnsi="Times New Roman" w:cs="Times New Roman"/>
          <w:sz w:val="32"/>
          <w:szCs w:val="32"/>
        </w:rPr>
        <w:t>202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Pr="000B3C08"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DC1167" w:rsidRPr="000B3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5CA" w:rsidRDefault="006405CA" w:rsidP="00D95B90">
      <w:r>
        <w:separator/>
      </w:r>
    </w:p>
  </w:endnote>
  <w:endnote w:type="continuationSeparator" w:id="0">
    <w:p w:rsidR="006405CA" w:rsidRDefault="006405CA" w:rsidP="00D9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5CA" w:rsidRDefault="006405CA" w:rsidP="00D95B90">
      <w:r>
        <w:separator/>
      </w:r>
    </w:p>
  </w:footnote>
  <w:footnote w:type="continuationSeparator" w:id="0">
    <w:p w:rsidR="006405CA" w:rsidRDefault="006405CA" w:rsidP="00D95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C08"/>
    <w:rsid w:val="000B3C08"/>
    <w:rsid w:val="006405CA"/>
    <w:rsid w:val="00D95B90"/>
    <w:rsid w:val="00DB13F2"/>
    <w:rsid w:val="00DC1167"/>
    <w:rsid w:val="00FB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7EE54F-94D2-4F22-A90E-3A4D3BF6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5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5B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5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5B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123</Words>
  <Characters>706</Characters>
  <Application>Microsoft Office Word</Application>
  <DocSecurity>0</DocSecurity>
  <Lines>5</Lines>
  <Paragraphs>1</Paragraphs>
  <ScaleCrop>false</ScaleCrop>
  <Company>Lenovo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2024-04-07T02:35:00Z</dcterms:created>
  <dcterms:modified xsi:type="dcterms:W3CDTF">2024-04-11T06:39:00Z</dcterms:modified>
</cp:coreProperties>
</file>