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AC" w:rsidRDefault="00791624">
      <w:pPr>
        <w:spacing w:line="560" w:lineRule="exact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附件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3</w:t>
      </w: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eastAsia="方正小标宋简体" w:hAnsi="Nimbus Roman No9 L" w:cs="Nimbus Roman No9 L"/>
          <w:spacing w:val="-6"/>
          <w:sz w:val="44"/>
          <w:szCs w:val="44"/>
        </w:rPr>
      </w:pPr>
    </w:p>
    <w:p w:rsidR="008F13AC" w:rsidRDefault="00791624">
      <w:pPr>
        <w:topLinePunct/>
        <w:adjustRightInd w:val="0"/>
        <w:snapToGrid w:val="0"/>
        <w:spacing w:line="560" w:lineRule="exact"/>
        <w:jc w:val="center"/>
        <w:rPr>
          <w:rFonts w:ascii="Nimbus Roman No9 L" w:eastAsia="方正小标宋简体" w:hAnsi="Nimbus Roman No9 L" w:cs="Nimbus Roman No9 L"/>
          <w:spacing w:val="-6"/>
          <w:sz w:val="44"/>
          <w:szCs w:val="44"/>
        </w:rPr>
      </w:pPr>
      <w:r>
        <w:rPr>
          <w:rFonts w:ascii="Nimbus Roman No9 L" w:eastAsia="方正小标宋简体" w:hAnsi="Nimbus Roman No9 L" w:cs="Nimbus Roman No9 L" w:hint="eastAsia"/>
          <w:spacing w:val="-6"/>
          <w:sz w:val="44"/>
          <w:szCs w:val="44"/>
        </w:rPr>
        <w:t>天津市</w:t>
      </w:r>
      <w:r>
        <w:rPr>
          <w:rFonts w:ascii="Nimbus Roman No9 L" w:eastAsia="方正小标宋简体" w:hAnsi="Nimbus Roman No9 L" w:cs="Nimbus Roman No9 L" w:hint="eastAsia"/>
          <w:spacing w:val="-6"/>
          <w:sz w:val="44"/>
          <w:szCs w:val="44"/>
        </w:rPr>
        <w:t>科技领军</w:t>
      </w:r>
      <w:r>
        <w:rPr>
          <w:rFonts w:ascii="Nimbus Roman No9 L" w:eastAsia="方正小标宋简体" w:hAnsi="Nimbus Roman No9 L" w:cs="Nimbus Roman No9 L" w:hint="eastAsia"/>
          <w:spacing w:val="-6"/>
          <w:sz w:val="44"/>
          <w:szCs w:val="44"/>
        </w:rPr>
        <w:t>企业</w:t>
      </w:r>
      <w:r>
        <w:rPr>
          <w:rFonts w:ascii="Nimbus Roman No9 L" w:eastAsia="方正小标宋简体" w:hAnsi="Nimbus Roman No9 L" w:cs="Nimbus Roman No9 L" w:hint="eastAsia"/>
          <w:spacing w:val="-6"/>
          <w:sz w:val="44"/>
          <w:szCs w:val="44"/>
        </w:rPr>
        <w:t>和科技领军培育企业</w:t>
      </w:r>
      <w:r>
        <w:rPr>
          <w:rFonts w:ascii="Nimbus Roman No9 L" w:eastAsia="方正小标宋简体" w:hAnsi="Nimbus Roman No9 L" w:cs="Nimbus Roman No9 L" w:hint="eastAsia"/>
          <w:spacing w:val="-6"/>
          <w:sz w:val="44"/>
          <w:szCs w:val="44"/>
        </w:rPr>
        <w:t>信息表</w:t>
      </w:r>
    </w:p>
    <w:p w:rsidR="008F13AC" w:rsidRDefault="008F13AC">
      <w:pPr>
        <w:wordWrap w:val="0"/>
        <w:topLinePunct/>
        <w:adjustRightInd w:val="0"/>
        <w:snapToGrid w:val="0"/>
        <w:spacing w:line="560" w:lineRule="exact"/>
        <w:jc w:val="right"/>
        <w:rPr>
          <w:rFonts w:ascii="Nimbus Roman No9 L" w:hAnsi="Nimbus Roman No9 L" w:cs="Nimbus Roman No9 L"/>
          <w:sz w:val="32"/>
          <w:szCs w:val="32"/>
        </w:rPr>
      </w:pPr>
    </w:p>
    <w:p w:rsidR="008F13AC" w:rsidRDefault="00791624">
      <w:pPr>
        <w:wordWrap w:val="0"/>
        <w:topLinePunct/>
        <w:adjustRightInd w:val="0"/>
        <w:snapToGrid w:val="0"/>
        <w:spacing w:line="560" w:lineRule="exact"/>
        <w:jc w:val="right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系统填报号：</w:t>
      </w:r>
      <w:r>
        <w:rPr>
          <w:rFonts w:ascii="Nimbus Roman No9 L" w:hAnsi="Nimbus Roman No9 L" w:cs="Nimbus Roman No9 L"/>
          <w:sz w:val="32"/>
          <w:szCs w:val="32"/>
        </w:rPr>
        <w:t xml:space="preserve">          </w:t>
      </w: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一、评价信息填报承诺书：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本企业了解天津市</w:t>
      </w:r>
      <w:r>
        <w:rPr>
          <w:rFonts w:ascii="Nimbus Roman No9 L" w:hAnsi="Nimbus Roman No9 L" w:cs="Nimbus Roman No9 L" w:hint="eastAsia"/>
          <w:sz w:val="32"/>
          <w:szCs w:val="32"/>
        </w:rPr>
        <w:t>科技领军</w:t>
      </w:r>
      <w:r>
        <w:rPr>
          <w:rFonts w:ascii="Nimbus Roman No9 L" w:hAnsi="Nimbus Roman No9 L" w:cs="Nimbus Roman No9 L" w:hint="eastAsia"/>
          <w:sz w:val="32"/>
          <w:szCs w:val="32"/>
        </w:rPr>
        <w:t>企业</w:t>
      </w:r>
      <w:r>
        <w:rPr>
          <w:rFonts w:ascii="Nimbus Roman No9 L" w:hAnsi="Nimbus Roman No9 L" w:cs="Nimbus Roman No9 L" w:hint="eastAsia"/>
          <w:sz w:val="32"/>
          <w:szCs w:val="32"/>
        </w:rPr>
        <w:t>和科技领军培育企业</w:t>
      </w:r>
      <w:r>
        <w:rPr>
          <w:rFonts w:ascii="Nimbus Roman No9 L" w:hAnsi="Nimbus Roman No9 L" w:cs="Nimbus Roman No9 L" w:hint="eastAsia"/>
          <w:sz w:val="32"/>
          <w:szCs w:val="32"/>
        </w:rPr>
        <w:t>评价相关政策、规定、管理结构和流程，自愿参加天津市</w:t>
      </w:r>
      <w:r>
        <w:rPr>
          <w:rFonts w:ascii="Nimbus Roman No9 L" w:hAnsi="Nimbus Roman No9 L" w:cs="Nimbus Roman No9 L" w:hint="eastAsia"/>
          <w:sz w:val="32"/>
          <w:szCs w:val="32"/>
        </w:rPr>
        <w:t>科技领军</w:t>
      </w:r>
      <w:r>
        <w:rPr>
          <w:rFonts w:ascii="Nimbus Roman No9 L" w:hAnsi="Nimbus Roman No9 L" w:cs="Nimbus Roman No9 L" w:hint="eastAsia"/>
          <w:sz w:val="32"/>
          <w:szCs w:val="32"/>
        </w:rPr>
        <w:t>企业</w:t>
      </w:r>
      <w:r>
        <w:rPr>
          <w:rFonts w:ascii="Nimbus Roman No9 L" w:hAnsi="Nimbus Roman No9 L" w:cs="Nimbus Roman No9 L" w:hint="eastAsia"/>
          <w:sz w:val="32"/>
          <w:szCs w:val="32"/>
        </w:rPr>
        <w:t>和科技领军培育企业</w:t>
      </w:r>
      <w:r>
        <w:rPr>
          <w:rFonts w:ascii="Nimbus Roman No9 L" w:hAnsi="Nimbus Roman No9 L" w:cs="Nimbus Roman No9 L" w:hint="eastAsia"/>
          <w:sz w:val="32"/>
          <w:szCs w:val="32"/>
        </w:rPr>
        <w:t>评价工作，并</w:t>
      </w:r>
      <w:proofErr w:type="gramStart"/>
      <w:r>
        <w:rPr>
          <w:rFonts w:ascii="Nimbus Roman No9 L" w:hAnsi="Nimbus Roman No9 L" w:cs="Nimbus Roman No9 L" w:hint="eastAsia"/>
          <w:sz w:val="32"/>
          <w:szCs w:val="32"/>
        </w:rPr>
        <w:t>作</w:t>
      </w:r>
      <w:r>
        <w:rPr>
          <w:rFonts w:ascii="Nimbus Roman No9 L" w:hAnsi="Nimbus Roman No9 L" w:cs="Nimbus Roman No9 L" w:hint="eastAsia"/>
          <w:sz w:val="32"/>
          <w:szCs w:val="32"/>
        </w:rPr>
        <w:t>出</w:t>
      </w:r>
      <w:proofErr w:type="gramEnd"/>
      <w:r>
        <w:rPr>
          <w:rFonts w:ascii="Nimbus Roman No9 L" w:hAnsi="Nimbus Roman No9 L" w:cs="Nimbus Roman No9 L" w:hint="eastAsia"/>
          <w:sz w:val="32"/>
          <w:szCs w:val="32"/>
        </w:rPr>
        <w:t>如下承诺：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1.</w:t>
      </w:r>
      <w:r>
        <w:rPr>
          <w:rFonts w:ascii="Nimbus Roman No9 L" w:hAnsi="Nimbus Roman No9 L" w:cs="Nimbus Roman No9 L" w:hint="eastAsia"/>
          <w:sz w:val="32"/>
          <w:szCs w:val="32"/>
        </w:rPr>
        <w:t>本企业在“</w:t>
      </w:r>
      <w:r>
        <w:rPr>
          <w:rFonts w:ascii="Nimbus Roman No9 L" w:hAnsi="Nimbus Roman No9 L" w:cs="Nimbus Roman No9 L" w:hint="eastAsia"/>
          <w:sz w:val="32"/>
          <w:szCs w:val="32"/>
          <w:lang/>
        </w:rPr>
        <w:t>天津市</w:t>
      </w:r>
      <w:r>
        <w:rPr>
          <w:rFonts w:ascii="Nimbus Roman No9 L" w:hAnsi="Nimbus Roman No9 L" w:cs="Nimbus Roman No9 L"/>
          <w:sz w:val="32"/>
          <w:szCs w:val="32"/>
          <w:lang/>
        </w:rPr>
        <w:t>雏鹰企业、瞪</w:t>
      </w:r>
      <w:proofErr w:type="gramStart"/>
      <w:r>
        <w:rPr>
          <w:rFonts w:ascii="Nimbus Roman No9 L" w:hAnsi="Nimbus Roman No9 L" w:cs="Nimbus Roman No9 L"/>
          <w:sz w:val="32"/>
          <w:szCs w:val="32"/>
          <w:lang/>
        </w:rPr>
        <w:t>羚</w:t>
      </w:r>
      <w:proofErr w:type="gramEnd"/>
      <w:r>
        <w:rPr>
          <w:rFonts w:ascii="Nimbus Roman No9 L" w:hAnsi="Nimbus Roman No9 L" w:cs="Nimbus Roman No9 L"/>
          <w:sz w:val="32"/>
          <w:szCs w:val="32"/>
          <w:lang/>
        </w:rPr>
        <w:t>企业、科技领军企业和</w:t>
      </w:r>
      <w:r>
        <w:rPr>
          <w:rFonts w:ascii="Nimbus Roman No9 L" w:hAnsi="Nimbus Roman No9 L" w:cs="Nimbus Roman No9 L" w:hint="eastAsia"/>
          <w:sz w:val="32"/>
          <w:szCs w:val="32"/>
          <w:lang/>
        </w:rPr>
        <w:t>科技</w:t>
      </w:r>
      <w:r>
        <w:rPr>
          <w:rFonts w:ascii="Nimbus Roman No9 L" w:hAnsi="Nimbus Roman No9 L" w:cs="Nimbus Roman No9 L" w:hint="eastAsia"/>
          <w:sz w:val="32"/>
          <w:szCs w:val="32"/>
          <w:lang/>
        </w:rPr>
        <w:t>领军培育企业评价服务系统</w:t>
      </w:r>
      <w:r>
        <w:rPr>
          <w:rFonts w:ascii="Nimbus Roman No9 L" w:hAnsi="Nimbus Roman No9 L" w:cs="Nimbus Roman No9 L" w:hint="eastAsia"/>
          <w:sz w:val="32"/>
          <w:szCs w:val="32"/>
        </w:rPr>
        <w:t>”中填写的有关内容和提交的资料均准确、真实、完整、合法、有效，无涉密信息，不存在虚假误导性陈述和重大遗漏，本企业愿为此承担有关法律责任。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2</w:t>
      </w:r>
      <w:r>
        <w:rPr>
          <w:rFonts w:ascii="Nimbus Roman No9 L" w:hAnsi="Nimbus Roman No9 L" w:cs="Nimbus Roman No9 L" w:hint="eastAsia"/>
          <w:sz w:val="32"/>
          <w:szCs w:val="32"/>
        </w:rPr>
        <w:t>.</w:t>
      </w:r>
      <w:r>
        <w:rPr>
          <w:rFonts w:ascii="Nimbus Roman No9 L" w:hAnsi="Nimbus Roman No9 L" w:cs="Nimbus Roman No9 L" w:hint="eastAsia"/>
          <w:sz w:val="32"/>
          <w:szCs w:val="32"/>
        </w:rPr>
        <w:t>愿意</w:t>
      </w:r>
      <w:r>
        <w:rPr>
          <w:rFonts w:ascii="Nimbus Roman No9 L" w:hAnsi="Nimbus Roman No9 L" w:cs="Nimbus Roman No9 L" w:hint="eastAsia"/>
          <w:sz w:val="32"/>
          <w:szCs w:val="32"/>
        </w:rPr>
        <w:t>通过电子邮件、手机、短信和电话等方式及时获得相关通知信息，并承诺按要求通过系统完成评价材料的上报工作。</w:t>
      </w:r>
    </w:p>
    <w:p w:rsidR="008F13AC" w:rsidRDefault="008F13A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hAnsi="Nimbus Roman No9 L" w:cs="Nimbus Roman No9 L"/>
          <w:sz w:val="32"/>
          <w:szCs w:val="32"/>
        </w:rPr>
      </w:pP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</w:p>
    <w:p w:rsidR="008F13AC" w:rsidRDefault="00791624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法定代表人（签名）：</w:t>
      </w:r>
      <w:r>
        <w:rPr>
          <w:rFonts w:ascii="Nimbus Roman No9 L" w:hAnsi="Nimbus Roman No9 L" w:cs="Nimbus Roman No9 L"/>
          <w:sz w:val="32"/>
          <w:szCs w:val="32"/>
        </w:rPr>
        <w:t xml:space="preserve">               </w:t>
      </w:r>
      <w:r>
        <w:rPr>
          <w:rFonts w:ascii="Nimbus Roman No9 L" w:hAnsi="Nimbus Roman No9 L" w:cs="Nimbus Roman No9 L" w:hint="eastAsia"/>
          <w:sz w:val="32"/>
          <w:szCs w:val="32"/>
        </w:rPr>
        <w:t>（企业公章）</w:t>
      </w: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</w:p>
    <w:p w:rsidR="008F13AC" w:rsidRDefault="00791624">
      <w:pPr>
        <w:topLinePunct/>
        <w:adjustRightInd w:val="0"/>
        <w:snapToGrid w:val="0"/>
        <w:spacing w:line="560" w:lineRule="exact"/>
        <w:jc w:val="right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填写日期：</w:t>
      </w:r>
      <w:r>
        <w:rPr>
          <w:rFonts w:ascii="Nimbus Roman No9 L" w:hAnsi="Nimbus Roman No9 L" w:cs="Nimbus Roman No9 L"/>
          <w:sz w:val="32"/>
          <w:szCs w:val="32"/>
        </w:rPr>
        <w:t xml:space="preserve">          </w:t>
      </w:r>
      <w:r>
        <w:rPr>
          <w:rFonts w:ascii="Nimbus Roman No9 L" w:hAnsi="Nimbus Roman No9 L" w:cs="Nimbus Roman No9 L" w:hint="eastAsia"/>
          <w:sz w:val="32"/>
          <w:szCs w:val="32"/>
        </w:rPr>
        <w:t>年</w:t>
      </w:r>
      <w:r>
        <w:rPr>
          <w:rFonts w:ascii="Nimbus Roman No9 L" w:hAnsi="Nimbus Roman No9 L" w:cs="Nimbus Roman No9 L"/>
          <w:sz w:val="32"/>
          <w:szCs w:val="32"/>
        </w:rPr>
        <w:t xml:space="preserve">      </w:t>
      </w:r>
      <w:r>
        <w:rPr>
          <w:rFonts w:ascii="Nimbus Roman No9 L" w:hAnsi="Nimbus Roman No9 L" w:cs="Nimbus Roman No9 L" w:hint="eastAsia"/>
          <w:sz w:val="32"/>
          <w:szCs w:val="32"/>
        </w:rPr>
        <w:t>月</w:t>
      </w:r>
      <w:r>
        <w:rPr>
          <w:rFonts w:ascii="Nimbus Roman No9 L" w:hAnsi="Nimbus Roman No9 L" w:cs="Nimbus Roman No9 L"/>
          <w:sz w:val="32"/>
          <w:szCs w:val="32"/>
        </w:rPr>
        <w:t xml:space="preserve">     </w:t>
      </w:r>
      <w:r>
        <w:rPr>
          <w:rFonts w:ascii="Nimbus Roman No9 L" w:hAnsi="Nimbus Roman No9 L" w:cs="Nimbus Roman No9 L" w:hint="eastAsia"/>
          <w:sz w:val="32"/>
          <w:szCs w:val="32"/>
        </w:rPr>
        <w:t>日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38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/>
        </w:rPr>
        <w:br w:type="page"/>
      </w:r>
      <w:r>
        <w:rPr>
          <w:rFonts w:ascii="Nimbus Roman No9 L" w:eastAsia="黑体" w:hAnsi="Nimbus Roman No9 L" w:cs="Nimbus Roman No9 L" w:hint="eastAsia"/>
          <w:sz w:val="32"/>
          <w:szCs w:val="32"/>
        </w:rPr>
        <w:lastRenderedPageBreak/>
        <w:t>二、企业基本信息表（必填）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21"/>
        <w:gridCol w:w="802"/>
        <w:gridCol w:w="1777"/>
        <w:gridCol w:w="898"/>
        <w:gridCol w:w="969"/>
        <w:gridCol w:w="509"/>
        <w:gridCol w:w="859"/>
        <w:gridCol w:w="6"/>
        <w:gridCol w:w="114"/>
        <w:gridCol w:w="1415"/>
      </w:tblGrid>
      <w:tr w:rsidR="008F13AC">
        <w:trPr>
          <w:cantSplit/>
          <w:trHeight w:val="90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企业名称</w:t>
            </w:r>
          </w:p>
        </w:tc>
        <w:tc>
          <w:tcPr>
            <w:tcW w:w="4446" w:type="dxa"/>
            <w:gridSpan w:val="4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88" w:type="dxa"/>
            <w:gridSpan w:val="4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注册日期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统一社会信用代码</w:t>
            </w:r>
          </w:p>
        </w:tc>
        <w:tc>
          <w:tcPr>
            <w:tcW w:w="7349" w:type="dxa"/>
            <w:gridSpan w:val="9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企业注册地址</w:t>
            </w:r>
          </w:p>
        </w:tc>
        <w:tc>
          <w:tcPr>
            <w:tcW w:w="7349" w:type="dxa"/>
            <w:gridSpan w:val="9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天津市</w:t>
            </w:r>
            <w:r>
              <w:rPr>
                <w:rFonts w:ascii="Nimbus Roman No9 L" w:hAnsi="Nimbus Roman No9 L" w:cs="Nimbus Roman No9 L"/>
              </w:rPr>
              <w:t xml:space="preserve">           </w:t>
            </w:r>
            <w:r>
              <w:rPr>
                <w:rFonts w:ascii="Nimbus Roman No9 L" w:hAnsi="Nimbus Roman No9 L" w:cs="Nimbus Roman No9 L" w:hint="eastAsia"/>
              </w:rPr>
              <w:t>区</w:t>
            </w:r>
            <w:r>
              <w:rPr>
                <w:rFonts w:ascii="Nimbus Roman No9 L" w:hAnsi="Nimbus Roman No9 L" w:cs="Nimbus Roman No9 L"/>
              </w:rPr>
              <w:t xml:space="preserve">                                                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企业实际经营地址</w:t>
            </w:r>
          </w:p>
        </w:tc>
        <w:tc>
          <w:tcPr>
            <w:tcW w:w="7349" w:type="dxa"/>
            <w:gridSpan w:val="9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天津市</w:t>
            </w:r>
            <w:r>
              <w:rPr>
                <w:rFonts w:ascii="Nimbus Roman No9 L" w:hAnsi="Nimbus Roman No9 L" w:cs="Nimbus Roman No9 L"/>
              </w:rPr>
              <w:t xml:space="preserve">           </w:t>
            </w:r>
            <w:r>
              <w:rPr>
                <w:rFonts w:ascii="Nimbus Roman No9 L" w:hAnsi="Nimbus Roman No9 L" w:cs="Nimbus Roman No9 L" w:hint="eastAsia"/>
              </w:rPr>
              <w:t>区</w:t>
            </w:r>
            <w:r>
              <w:rPr>
                <w:rFonts w:ascii="Nimbus Roman No9 L" w:hAnsi="Nimbus Roman No9 L" w:cs="Nimbus Roman No9 L"/>
              </w:rPr>
              <w:t xml:space="preserve">                                            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所属的天津市主题园区名称（选填）</w:t>
            </w:r>
          </w:p>
        </w:tc>
        <w:tc>
          <w:tcPr>
            <w:tcW w:w="7349" w:type="dxa"/>
            <w:gridSpan w:val="9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天津市</w:t>
            </w:r>
            <w:r>
              <w:rPr>
                <w:rFonts w:ascii="Nimbus Roman No9 L" w:hAnsi="Nimbus Roman No9 L" w:cs="Nimbus Roman No9 L"/>
              </w:rPr>
              <w:t xml:space="preserve">           </w:t>
            </w:r>
            <w:r>
              <w:rPr>
                <w:rFonts w:ascii="Nimbus Roman No9 L" w:hAnsi="Nimbus Roman No9 L" w:cs="Nimbus Roman No9 L" w:hint="eastAsia"/>
              </w:rPr>
              <w:t>区</w:t>
            </w:r>
            <w:r>
              <w:rPr>
                <w:rFonts w:ascii="Nimbus Roman No9 L" w:hAnsi="Nimbus Roman No9 L" w:cs="Nimbus Roman No9 L" w:hint="eastAsia"/>
              </w:rPr>
              <w:t xml:space="preserve">             </w:t>
            </w:r>
            <w:r>
              <w:rPr>
                <w:rFonts w:ascii="Nimbus Roman No9 L" w:hAnsi="Nimbus Roman No9 L" w:cs="Nimbus Roman No9 L" w:hint="eastAsia"/>
              </w:rPr>
              <w:t>主题园区</w:t>
            </w:r>
          </w:p>
        </w:tc>
      </w:tr>
      <w:tr w:rsidR="008F13AC">
        <w:trPr>
          <w:cantSplit/>
          <w:trHeight w:val="171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所属行业</w:t>
            </w:r>
          </w:p>
        </w:tc>
        <w:tc>
          <w:tcPr>
            <w:tcW w:w="3477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43" w:type="dxa"/>
            <w:gridSpan w:val="4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行业代码</w:t>
            </w:r>
          </w:p>
        </w:tc>
        <w:tc>
          <w:tcPr>
            <w:tcW w:w="1529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企业注册类型</w:t>
            </w:r>
          </w:p>
        </w:tc>
        <w:tc>
          <w:tcPr>
            <w:tcW w:w="3477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43" w:type="dxa"/>
            <w:gridSpan w:val="4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企业注册类型代码</w:t>
            </w:r>
          </w:p>
        </w:tc>
        <w:tc>
          <w:tcPr>
            <w:tcW w:w="1529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企业所属领域</w:t>
            </w:r>
          </w:p>
        </w:tc>
        <w:tc>
          <w:tcPr>
            <w:tcW w:w="3477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43" w:type="dxa"/>
            <w:gridSpan w:val="4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是否民营经济企业</w:t>
            </w:r>
          </w:p>
        </w:tc>
        <w:tc>
          <w:tcPr>
            <w:tcW w:w="1529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 xml:space="preserve">□ </w:t>
            </w:r>
            <w:r>
              <w:rPr>
                <w:rFonts w:ascii="Nimbus Roman No9 L" w:hAnsi="Nimbus Roman No9 L" w:cs="Nimbus Roman No9 L" w:hint="eastAsia"/>
              </w:rPr>
              <w:t>是</w:t>
            </w:r>
            <w:r>
              <w:rPr>
                <w:rFonts w:ascii="Nimbus Roman No9 L" w:hAnsi="Nimbus Roman No9 L" w:cs="Nimbus Roman No9 L"/>
              </w:rPr>
              <w:t xml:space="preserve">  □ </w:t>
            </w:r>
            <w:r>
              <w:rPr>
                <w:rFonts w:ascii="Nimbus Roman No9 L" w:hAnsi="Nimbus Roman No9 L" w:cs="Nimbus Roman No9 L" w:hint="eastAsia"/>
              </w:rPr>
              <w:t>否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是否有股权融资需求</w:t>
            </w:r>
          </w:p>
        </w:tc>
        <w:tc>
          <w:tcPr>
            <w:tcW w:w="3477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 xml:space="preserve">□ </w:t>
            </w:r>
            <w:r>
              <w:rPr>
                <w:rFonts w:ascii="Nimbus Roman No9 L" w:hAnsi="Nimbus Roman No9 L" w:cs="Nimbus Roman No9 L" w:hint="eastAsia"/>
              </w:rPr>
              <w:t>是</w:t>
            </w:r>
            <w:r>
              <w:rPr>
                <w:rFonts w:ascii="Nimbus Roman No9 L" w:hAnsi="Nimbus Roman No9 L" w:cs="Nimbus Roman No9 L"/>
              </w:rPr>
              <w:t xml:space="preserve">   □ </w:t>
            </w:r>
            <w:r>
              <w:rPr>
                <w:rFonts w:ascii="Nimbus Roman No9 L" w:hAnsi="Nimbus Roman No9 L" w:cs="Nimbus Roman No9 L" w:hint="eastAsia"/>
              </w:rPr>
              <w:t>否</w:t>
            </w:r>
          </w:p>
        </w:tc>
        <w:tc>
          <w:tcPr>
            <w:tcW w:w="2343" w:type="dxa"/>
            <w:gridSpan w:val="4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是否有银行贷款需求</w:t>
            </w:r>
          </w:p>
        </w:tc>
        <w:tc>
          <w:tcPr>
            <w:tcW w:w="1529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 xml:space="preserve">□ </w:t>
            </w:r>
            <w:r>
              <w:rPr>
                <w:rFonts w:ascii="Nimbus Roman No9 L" w:hAnsi="Nimbus Roman No9 L" w:cs="Nimbus Roman No9 L" w:hint="eastAsia"/>
              </w:rPr>
              <w:t>是</w:t>
            </w:r>
            <w:r>
              <w:rPr>
                <w:rFonts w:ascii="Nimbus Roman No9 L" w:hAnsi="Nimbus Roman No9 L" w:cs="Nimbus Roman No9 L"/>
              </w:rPr>
              <w:t xml:space="preserve">  □ </w:t>
            </w:r>
            <w:r>
              <w:rPr>
                <w:rFonts w:ascii="Nimbus Roman No9 L" w:hAnsi="Nimbus Roman No9 L" w:cs="Nimbus Roman No9 L" w:hint="eastAsia"/>
              </w:rPr>
              <w:t>否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proofErr w:type="gramStart"/>
            <w:r>
              <w:rPr>
                <w:rFonts w:ascii="Nimbus Roman No9 L" w:hAnsi="Nimbus Roman No9 L" w:cs="Nimbus Roman No9 L" w:hint="eastAsia"/>
              </w:rPr>
              <w:t>是否股改上市</w:t>
            </w:r>
            <w:proofErr w:type="gramEnd"/>
          </w:p>
        </w:tc>
        <w:tc>
          <w:tcPr>
            <w:tcW w:w="7349" w:type="dxa"/>
            <w:gridSpan w:val="9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sym w:font="Wingdings 2" w:char="00A3"/>
            </w:r>
            <w:r>
              <w:rPr>
                <w:rFonts w:ascii="Nimbus Roman No9 L" w:hAnsi="Nimbus Roman No9 L" w:cs="Nimbus Roman No9 L" w:hint="eastAsia"/>
              </w:rPr>
              <w:t>已上市挂牌</w:t>
            </w:r>
            <w:r>
              <w:rPr>
                <w:rFonts w:ascii="Nimbus Roman No9 L" w:hAnsi="Nimbus Roman No9 L" w:cs="Nimbus Roman No9 L" w:hint="eastAsia"/>
              </w:rPr>
              <w:t xml:space="preserve"> </w:t>
            </w:r>
            <w:r>
              <w:rPr>
                <w:rFonts w:ascii="Nimbus Roman No9 L" w:hAnsi="Nimbus Roman No9 L" w:cs="Nimbus Roman No9 L"/>
              </w:rPr>
              <w:t>□</w:t>
            </w:r>
            <w:proofErr w:type="gramStart"/>
            <w:r>
              <w:rPr>
                <w:rFonts w:ascii="Nimbus Roman No9 L" w:hAnsi="Nimbus Roman No9 L" w:cs="Nimbus Roman No9 L" w:hint="eastAsia"/>
              </w:rPr>
              <w:t>已股改未</w:t>
            </w:r>
            <w:proofErr w:type="gramEnd"/>
            <w:r>
              <w:rPr>
                <w:rFonts w:ascii="Nimbus Roman No9 L" w:hAnsi="Nimbus Roman No9 L" w:cs="Nimbus Roman No9 L" w:hint="eastAsia"/>
              </w:rPr>
              <w:t>上市</w:t>
            </w:r>
            <w:r>
              <w:rPr>
                <w:rFonts w:ascii="Nimbus Roman No9 L" w:hAnsi="Nimbus Roman No9 L" w:cs="Nimbus Roman No9 L" w:hint="eastAsia"/>
              </w:rPr>
              <w:t xml:space="preserve"> </w:t>
            </w:r>
            <w:r>
              <w:rPr>
                <w:rFonts w:ascii="Nimbus Roman No9 L" w:hAnsi="Nimbus Roman No9 L" w:cs="Nimbus Roman No9 L"/>
              </w:rPr>
              <w:sym w:font="Wingdings 2" w:char="00A3"/>
            </w:r>
            <w:proofErr w:type="gramStart"/>
            <w:r>
              <w:rPr>
                <w:rFonts w:ascii="Nimbus Roman No9 L" w:hAnsi="Nimbus Roman No9 L" w:cs="Nimbus Roman No9 L" w:hint="eastAsia"/>
              </w:rPr>
              <w:t>未股改</w:t>
            </w:r>
            <w:proofErr w:type="gramEnd"/>
            <w:r>
              <w:rPr>
                <w:rFonts w:ascii="Nimbus Roman No9 L" w:hAnsi="Nimbus Roman No9 L" w:cs="Nimbus Roman No9 L" w:hint="eastAsia"/>
              </w:rPr>
              <w:t>有上市意愿</w:t>
            </w:r>
            <w:r>
              <w:rPr>
                <w:rFonts w:ascii="Nimbus Roman No9 L" w:hAnsi="Nimbus Roman No9 L" w:cs="Nimbus Roman No9 L" w:hint="eastAsia"/>
              </w:rPr>
              <w:t xml:space="preserve"> </w:t>
            </w:r>
            <w:r>
              <w:rPr>
                <w:rFonts w:ascii="Nimbus Roman No9 L" w:hAnsi="Nimbus Roman No9 L" w:cs="Nimbus Roman No9 L"/>
              </w:rPr>
              <w:t>□</w:t>
            </w:r>
            <w:proofErr w:type="gramStart"/>
            <w:r>
              <w:rPr>
                <w:rFonts w:ascii="Nimbus Roman No9 L" w:hAnsi="Nimbus Roman No9 L" w:cs="Nimbus Roman No9 L" w:hint="eastAsia"/>
              </w:rPr>
              <w:t>未股改无上市</w:t>
            </w:r>
            <w:proofErr w:type="gramEnd"/>
            <w:r>
              <w:rPr>
                <w:rFonts w:ascii="Nimbus Roman No9 L" w:hAnsi="Nimbus Roman No9 L" w:cs="Nimbus Roman No9 L" w:hint="eastAsia"/>
              </w:rPr>
              <w:t>意愿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企业法定代表人</w:t>
            </w: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姓名</w:t>
            </w:r>
          </w:p>
        </w:tc>
        <w:tc>
          <w:tcPr>
            <w:tcW w:w="177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手机</w:t>
            </w: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859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电话</w:t>
            </w:r>
          </w:p>
        </w:tc>
        <w:tc>
          <w:tcPr>
            <w:tcW w:w="1535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联系人</w:t>
            </w: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姓名</w:t>
            </w:r>
          </w:p>
        </w:tc>
        <w:tc>
          <w:tcPr>
            <w:tcW w:w="177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手机</w:t>
            </w: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859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电话</w:t>
            </w:r>
          </w:p>
        </w:tc>
        <w:tc>
          <w:tcPr>
            <w:tcW w:w="1535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2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企业简介</w:t>
            </w:r>
          </w:p>
        </w:tc>
        <w:tc>
          <w:tcPr>
            <w:tcW w:w="7349" w:type="dxa"/>
            <w:gridSpan w:val="9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（</w:t>
            </w:r>
            <w:r>
              <w:rPr>
                <w:rFonts w:ascii="Nimbus Roman No9 L" w:hAnsi="Nimbus Roman No9 L" w:cs="Nimbus Roman No9 L" w:hint="eastAsia"/>
              </w:rPr>
              <w:t>500</w:t>
            </w:r>
            <w:r>
              <w:rPr>
                <w:rFonts w:ascii="Nimbus Roman No9 L" w:hAnsi="Nimbus Roman No9 L" w:cs="Nimbus Roman No9 L" w:hint="eastAsia"/>
              </w:rPr>
              <w:t>字以内</w:t>
            </w:r>
            <w:r>
              <w:rPr>
                <w:rFonts w:ascii="Nimbus Roman No9 L" w:hAnsi="Nimbus Roman No9 L" w:cs="Nimbus Roman No9 L" w:hint="eastAsia"/>
              </w:rPr>
              <w:t>）</w:t>
            </w:r>
          </w:p>
        </w:tc>
      </w:tr>
    </w:tbl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</w:t>
      </w:r>
      <w:r>
        <w:rPr>
          <w:rFonts w:ascii="Nimbus Roman No9 L" w:hAnsi="Nimbus Roman No9 L" w:cs="Nimbus Roman No9 L" w:hint="eastAsia"/>
          <w:sz w:val="28"/>
          <w:szCs w:val="28"/>
        </w:rPr>
        <w:t>1.</w:t>
      </w:r>
      <w:r>
        <w:rPr>
          <w:rFonts w:ascii="Nimbus Roman No9 L" w:hAnsi="Nimbus Roman No9 L" w:cs="Nimbus Roman No9 L" w:hint="eastAsia"/>
          <w:sz w:val="28"/>
          <w:szCs w:val="28"/>
        </w:rPr>
        <w:t>行业代码依据国家统计局最新公布的《国民经济行业分类（</w:t>
      </w:r>
      <w:r>
        <w:rPr>
          <w:rFonts w:ascii="Nimbus Roman No9 L" w:hAnsi="Nimbus Roman No9 L" w:cs="Nimbus Roman No9 L" w:hint="eastAsia"/>
          <w:sz w:val="28"/>
          <w:szCs w:val="28"/>
        </w:rPr>
        <w:t>GB/T 4754</w:t>
      </w:r>
      <w:r>
        <w:rPr>
          <w:rFonts w:ascii="Nimbus Roman No9 L" w:hAnsi="Nimbus Roman No9 L" w:cs="Nimbus Roman No9 L" w:hint="eastAsia"/>
          <w:sz w:val="28"/>
          <w:szCs w:val="28"/>
        </w:rPr>
        <w:t>—</w:t>
      </w:r>
      <w:r>
        <w:rPr>
          <w:rFonts w:ascii="Nimbus Roman No9 L" w:hAnsi="Nimbus Roman No9 L" w:cs="Nimbus Roman No9 L" w:hint="eastAsia"/>
          <w:sz w:val="28"/>
          <w:szCs w:val="28"/>
        </w:rPr>
        <w:t>2017</w:t>
      </w:r>
      <w:r>
        <w:rPr>
          <w:rFonts w:ascii="Nimbus Roman No9 L" w:hAnsi="Nimbus Roman No9 L" w:cs="Nimbus Roman No9 L" w:hint="eastAsia"/>
          <w:sz w:val="28"/>
          <w:szCs w:val="28"/>
        </w:rPr>
        <w:t>）》，对照企业实际主营业务范围，填写代码中小类四位数字即可。“</w:t>
      </w:r>
      <w:r>
        <w:rPr>
          <w:rFonts w:ascii="Nimbus Roman No9 L" w:hAnsi="Nimbus Roman No9 L" w:cs="Nimbus Roman No9 L" w:hint="eastAsia"/>
          <w:sz w:val="28"/>
          <w:szCs w:val="28"/>
        </w:rPr>
        <w:t>评价服务</w:t>
      </w:r>
      <w:r>
        <w:rPr>
          <w:rFonts w:ascii="Nimbus Roman No9 L" w:hAnsi="Nimbus Roman No9 L" w:cs="Nimbus Roman No9 L" w:hint="eastAsia"/>
          <w:sz w:val="28"/>
          <w:szCs w:val="28"/>
        </w:rPr>
        <w:t>系统”已经设计成选择项。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2.</w:t>
      </w:r>
      <w:r>
        <w:rPr>
          <w:rFonts w:ascii="Nimbus Roman No9 L" w:hAnsi="Nimbus Roman No9 L" w:cs="Nimbus Roman No9 L" w:hint="eastAsia"/>
          <w:sz w:val="28"/>
          <w:szCs w:val="28"/>
        </w:rPr>
        <w:t>企业注册类型依据《国家统计局办公室关于调整企业登记注册类型对照表的通知》（国统办字〔</w:t>
      </w:r>
      <w:r>
        <w:rPr>
          <w:rFonts w:ascii="Nimbus Roman No9 L" w:hAnsi="Nimbus Roman No9 L" w:cs="Nimbus Roman No9 L" w:hint="eastAsia"/>
          <w:sz w:val="28"/>
          <w:szCs w:val="28"/>
        </w:rPr>
        <w:t>2011</w:t>
      </w:r>
      <w:r>
        <w:rPr>
          <w:rFonts w:ascii="Nimbus Roman No9 L" w:hAnsi="Nimbus Roman No9 L" w:cs="Nimbus Roman No9 L" w:hint="eastAsia"/>
          <w:sz w:val="28"/>
          <w:szCs w:val="28"/>
        </w:rPr>
        <w:t>〕</w:t>
      </w:r>
      <w:r>
        <w:rPr>
          <w:rFonts w:ascii="Nimbus Roman No9 L" w:hAnsi="Nimbus Roman No9 L" w:cs="Nimbus Roman No9 L" w:hint="eastAsia"/>
          <w:sz w:val="28"/>
          <w:szCs w:val="28"/>
        </w:rPr>
        <w:t>99</w:t>
      </w:r>
      <w:r>
        <w:rPr>
          <w:rFonts w:ascii="Nimbus Roman No9 L" w:hAnsi="Nimbus Roman No9 L" w:cs="Nimbus Roman No9 L" w:hint="eastAsia"/>
          <w:sz w:val="28"/>
          <w:szCs w:val="28"/>
        </w:rPr>
        <w:t>号）公布的《企业登记注册类型对照表中》的“企业（机构）类型代码表（工商总局）”</w:t>
      </w:r>
      <w:proofErr w:type="gramStart"/>
      <w:r>
        <w:rPr>
          <w:rFonts w:ascii="Nimbus Roman No9 L" w:hAnsi="Nimbus Roman No9 L" w:cs="Nimbus Roman No9 L" w:hint="eastAsia"/>
          <w:sz w:val="28"/>
          <w:szCs w:val="28"/>
        </w:rPr>
        <w:t>列选择</w:t>
      </w:r>
      <w:proofErr w:type="gramEnd"/>
      <w:r>
        <w:rPr>
          <w:rFonts w:ascii="Nimbus Roman No9 L" w:hAnsi="Nimbus Roman No9 L" w:cs="Nimbus Roman No9 L" w:hint="eastAsia"/>
          <w:sz w:val="28"/>
          <w:szCs w:val="28"/>
        </w:rPr>
        <w:t>填写。“</w:t>
      </w:r>
      <w:r>
        <w:rPr>
          <w:rFonts w:ascii="Nimbus Roman No9 L" w:hAnsi="Nimbus Roman No9 L" w:cs="Nimbus Roman No9 L" w:hint="eastAsia"/>
          <w:sz w:val="28"/>
          <w:szCs w:val="28"/>
        </w:rPr>
        <w:t>评价服务</w:t>
      </w:r>
      <w:r>
        <w:rPr>
          <w:rFonts w:ascii="Nimbus Roman No9 L" w:hAnsi="Nimbus Roman No9 L" w:cs="Nimbus Roman No9 L" w:hint="eastAsia"/>
          <w:sz w:val="28"/>
          <w:szCs w:val="28"/>
        </w:rPr>
        <w:t>系统”已经设计成选择项。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3.</w:t>
      </w:r>
      <w:r>
        <w:rPr>
          <w:rFonts w:ascii="Nimbus Roman No9 L" w:hAnsi="Nimbus Roman No9 L" w:cs="Nimbus Roman No9 L" w:hint="eastAsia"/>
          <w:sz w:val="28"/>
          <w:szCs w:val="28"/>
        </w:rPr>
        <w:t>请上</w:t>
      </w:r>
      <w:proofErr w:type="gramStart"/>
      <w:r>
        <w:rPr>
          <w:rFonts w:ascii="Nimbus Roman No9 L" w:hAnsi="Nimbus Roman No9 L" w:cs="Nimbus Roman No9 L" w:hint="eastAsia"/>
          <w:sz w:val="28"/>
          <w:szCs w:val="28"/>
        </w:rPr>
        <w:t>传企业</w:t>
      </w:r>
      <w:proofErr w:type="gramEnd"/>
      <w:r>
        <w:rPr>
          <w:rFonts w:ascii="Nimbus Roman No9 L" w:hAnsi="Nimbus Roman No9 L" w:cs="Nimbus Roman No9 L" w:hint="eastAsia"/>
          <w:sz w:val="28"/>
          <w:szCs w:val="28"/>
        </w:rPr>
        <w:t>营业执照副本原件等扫描件佐证材料。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三、企业自评表（必填）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18"/>
        <w:gridCol w:w="4537"/>
        <w:gridCol w:w="650"/>
        <w:gridCol w:w="775"/>
        <w:gridCol w:w="897"/>
      </w:tblGrid>
      <w:tr w:rsidR="008F13AC">
        <w:trPr>
          <w:trHeight w:val="340"/>
          <w:jc w:val="center"/>
        </w:trPr>
        <w:tc>
          <w:tcPr>
            <w:tcW w:w="6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基本准入条件判定（评价通过条</w:t>
            </w:r>
            <w:r>
              <w:rPr>
                <w:rFonts w:ascii="Nimbus Roman No9 L" w:hAnsi="Nimbus Roman No9 L" w:cs="Nimbus Roman No9 L" w:hint="eastAsia"/>
                <w:szCs w:val="21"/>
              </w:rPr>
              <w:t>件）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企业自评</w:t>
            </w:r>
          </w:p>
        </w:tc>
      </w:tr>
      <w:tr w:rsidR="008F13AC">
        <w:trPr>
          <w:jc w:val="center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  <w:r>
              <w:rPr>
                <w:rFonts w:ascii="Nimbus Roman No9 L" w:hAnsi="Nimbus Roman No9 L" w:cs="Nimbus Roman No9 L" w:hint="eastAsia"/>
                <w:szCs w:val="21"/>
              </w:rPr>
              <w:t>：注册地</w:t>
            </w:r>
          </w:p>
        </w:tc>
        <w:tc>
          <w:tcPr>
            <w:tcW w:w="5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企业注册在天津辖区内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2</w:t>
            </w:r>
            <w:r>
              <w:rPr>
                <w:rFonts w:ascii="Nimbus Roman No9 L" w:hAnsi="Nimbus Roman No9 L" w:cs="Nimbus Roman No9 L" w:hint="eastAsia"/>
                <w:szCs w:val="21"/>
              </w:rPr>
              <w:t>：独立法人</w:t>
            </w:r>
          </w:p>
        </w:tc>
        <w:tc>
          <w:tcPr>
            <w:tcW w:w="5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具备独立法人资格的企业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3</w:t>
            </w:r>
            <w:r>
              <w:rPr>
                <w:rFonts w:ascii="Nimbus Roman No9 L" w:hAnsi="Nimbus Roman No9 L" w:cs="Nimbus Roman No9 L" w:hint="eastAsia"/>
                <w:szCs w:val="21"/>
              </w:rPr>
              <w:t>：企业信用</w:t>
            </w:r>
          </w:p>
        </w:tc>
        <w:tc>
          <w:tcPr>
            <w:tcW w:w="5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企业在填报上一年及当年未发生科研严重失信行为，且企业未列入经营异常名录和严重违法失信企业名单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4</w:t>
            </w:r>
            <w:r>
              <w:rPr>
                <w:rFonts w:ascii="Nimbus Roman No9 L" w:hAnsi="Nimbus Roman No9 L" w:cs="Nimbus Roman No9 L" w:hint="eastAsia"/>
                <w:szCs w:val="21"/>
              </w:rPr>
              <w:t>：创新能力指标</w:t>
            </w:r>
          </w:p>
        </w:tc>
        <w:tc>
          <w:tcPr>
            <w:tcW w:w="5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</w:rPr>
              <w:t>企业</w:t>
            </w:r>
            <w:r>
              <w:rPr>
                <w:rFonts w:ascii="Nimbus Roman No9 L" w:hAnsi="Nimbus Roman No9 L" w:cs="Nimbus Roman No9 L" w:hint="eastAsia"/>
              </w:rPr>
              <w:t>上一年度</w:t>
            </w:r>
            <w:r>
              <w:rPr>
                <w:rFonts w:ascii="Nimbus Roman No9 L" w:hAnsi="Nimbus Roman No9 L" w:cs="Nimbus Roman No9 L" w:hint="eastAsia"/>
              </w:rPr>
              <w:t>科学研究与试验发展投入强度（即研发经费占营业收入的比例）</w:t>
            </w:r>
            <w:r>
              <w:rPr>
                <w:rFonts w:ascii="Nimbus Roman No9 L" w:hAnsi="Nimbus Roman No9 L" w:cs="Nimbus Roman No9 L" w:hint="eastAsia"/>
              </w:rPr>
              <w:t>不低于</w:t>
            </w:r>
            <w:r>
              <w:rPr>
                <w:rFonts w:ascii="Nimbus Roman No9 L" w:hAnsi="Nimbus Roman No9 L" w:cs="Nimbus Roman No9 L" w:hint="eastAsia"/>
              </w:rPr>
              <w:t>3</w:t>
            </w:r>
            <w:r>
              <w:rPr>
                <w:rFonts w:ascii="Nimbus Roman No9 L" w:hAnsi="Nimbus Roman No9 L" w:cs="Nimbus Roman No9 L" w:hint="eastAsia"/>
              </w:rPr>
              <w:t>%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7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lastRenderedPageBreak/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  <w:r>
              <w:rPr>
                <w:rFonts w:ascii="Nimbus Roman No9 L" w:hAnsi="Nimbus Roman No9 L" w:cs="Nimbus Roman No9 L" w:hint="eastAsia"/>
                <w:szCs w:val="21"/>
              </w:rPr>
              <w:t>：</w:t>
            </w:r>
            <w:r>
              <w:rPr>
                <w:rFonts w:ascii="Nimbus Roman No9 L" w:hAnsi="Nimbus Roman No9 L" w:cs="Nimbus Roman No9 L" w:hint="eastAsia"/>
                <w:szCs w:val="21"/>
              </w:rPr>
              <w:t>营业收入</w:t>
            </w:r>
          </w:p>
        </w:tc>
        <w:tc>
          <w:tcPr>
            <w:tcW w:w="5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</w:t>
            </w:r>
            <w:r>
              <w:rPr>
                <w:rFonts w:ascii="Nimbus Roman No9 L" w:hAnsi="Nimbus Roman No9 L" w:cs="Nimbus Roman No9 L" w:hint="eastAsia"/>
                <w:szCs w:val="21"/>
              </w:rPr>
              <w:t>上</w:t>
            </w:r>
            <w:r>
              <w:rPr>
                <w:rFonts w:ascii="Nimbus Roman No9 L" w:hAnsi="Nimbus Roman No9 L" w:cs="Nimbus Roman No9 L" w:hint="eastAsia"/>
                <w:szCs w:val="21"/>
              </w:rPr>
              <w:t>一</w:t>
            </w:r>
            <w:r>
              <w:rPr>
                <w:rFonts w:ascii="Nimbus Roman No9 L" w:hAnsi="Nimbus Roman No9 L" w:cs="Nimbus Roman No9 L" w:hint="eastAsia"/>
                <w:szCs w:val="21"/>
              </w:rPr>
              <w:t>年度营业收入</w:t>
            </w:r>
            <w:r>
              <w:rPr>
                <w:rFonts w:ascii="Nimbus Roman No9 L" w:hAnsi="Nimbus Roman No9 L" w:cs="Nimbus Roman No9 L" w:hint="eastAsia"/>
                <w:szCs w:val="21"/>
              </w:rPr>
              <w:t>不低于</w:t>
            </w: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  <w:r>
              <w:rPr>
                <w:rFonts w:ascii="Nimbus Roman No9 L" w:hAnsi="Nimbus Roman No9 L" w:cs="Nimbus Roman No9 L" w:hint="eastAsia"/>
                <w:szCs w:val="21"/>
              </w:rPr>
              <w:t>亿元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5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</w:t>
            </w:r>
            <w:r>
              <w:rPr>
                <w:rFonts w:ascii="Nimbus Roman No9 L" w:hAnsi="Nimbus Roman No9 L" w:cs="Nimbus Roman No9 L" w:hint="eastAsia"/>
                <w:szCs w:val="21"/>
              </w:rPr>
              <w:t>上</w:t>
            </w:r>
            <w:r>
              <w:rPr>
                <w:rFonts w:ascii="Nimbus Roman No9 L" w:hAnsi="Nimbus Roman No9 L" w:cs="Nimbus Roman No9 L" w:hint="eastAsia"/>
                <w:szCs w:val="21"/>
              </w:rPr>
              <w:t>一</w:t>
            </w:r>
            <w:r>
              <w:rPr>
                <w:rFonts w:ascii="Nimbus Roman No9 L" w:hAnsi="Nimbus Roman No9 L" w:cs="Nimbus Roman No9 L" w:hint="eastAsia"/>
                <w:szCs w:val="21"/>
              </w:rPr>
              <w:t>年度营业收入</w:t>
            </w:r>
            <w:r>
              <w:rPr>
                <w:rFonts w:ascii="Nimbus Roman No9 L" w:hAnsi="Nimbus Roman No9 L" w:cs="Nimbus Roman No9 L" w:hint="eastAsia"/>
                <w:szCs w:val="21"/>
              </w:rPr>
              <w:t>不低于</w:t>
            </w:r>
            <w:r>
              <w:rPr>
                <w:rFonts w:ascii="Nimbus Roman No9 L" w:hAnsi="Nimbus Roman No9 L" w:cs="Nimbus Roman No9 L" w:hint="eastAsia"/>
                <w:szCs w:val="21"/>
              </w:rPr>
              <w:t>2</w:t>
            </w:r>
            <w:r>
              <w:rPr>
                <w:rFonts w:ascii="Nimbus Roman No9 L" w:hAnsi="Nimbus Roman No9 L" w:cs="Nimbus Roman No9 L" w:hint="eastAsia"/>
                <w:szCs w:val="21"/>
              </w:rPr>
              <w:t>亿元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trHeight w:val="643"/>
          <w:jc w:val="center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6</w:t>
            </w:r>
            <w:r>
              <w:rPr>
                <w:rFonts w:ascii="Nimbus Roman No9 L" w:hAnsi="Nimbus Roman No9 L" w:cs="Nimbus Roman No9 L" w:hint="eastAsia"/>
                <w:szCs w:val="21"/>
              </w:rPr>
              <w:t>：增长率指标</w:t>
            </w:r>
          </w:p>
        </w:tc>
        <w:tc>
          <w:tcPr>
            <w:tcW w:w="518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pStyle w:val="a8"/>
              <w:topLinePunct/>
              <w:adjustRightInd w:val="0"/>
              <w:snapToGrid w:val="0"/>
              <w:spacing w:line="240" w:lineRule="auto"/>
              <w:ind w:firstLineChars="0" w:firstLine="0"/>
              <w:rPr>
                <w:rFonts w:ascii="Nimbus Roman No9 L" w:eastAsia="宋体" w:hAnsi="Nimbus Roman No9 L" w:cs="Nimbus Roman No9 L"/>
                <w:snapToGrid/>
                <w:kern w:val="2"/>
                <w:sz w:val="21"/>
                <w:szCs w:val="21"/>
              </w:rPr>
            </w:pPr>
            <w:r>
              <w:rPr>
                <w:rFonts w:ascii="Nimbus Roman No9 L" w:eastAsia="宋体" w:hAnsi="Nimbus Roman No9 L" w:cs="Nimbus Roman No9 L" w:hint="eastAsia"/>
                <w:snapToGrid/>
                <w:kern w:val="2"/>
                <w:sz w:val="21"/>
                <w:szCs w:val="21"/>
              </w:rPr>
              <w:t>企业近三年营业收入平均增长率≥</w:t>
            </w:r>
            <w:r>
              <w:rPr>
                <w:rFonts w:ascii="Nimbus Roman No9 L" w:eastAsia="宋体" w:hAnsi="Nimbus Roman No9 L" w:cs="Nimbus Roman No9 L" w:hint="eastAsia"/>
                <w:snapToGrid/>
                <w:kern w:val="2"/>
                <w:sz w:val="21"/>
                <w:szCs w:val="21"/>
              </w:rPr>
              <w:t>0</w:t>
            </w:r>
            <w:r>
              <w:rPr>
                <w:rFonts w:ascii="Nimbus Roman No9 L" w:eastAsia="宋体" w:hAnsi="Nimbus Roman No9 L" w:cs="Nimbus Roman No9 L" w:hint="eastAsia"/>
                <w:snapToGrid/>
                <w:kern w:val="2"/>
                <w:sz w:val="21"/>
                <w:szCs w:val="21"/>
              </w:rPr>
              <w:t>（企业注册时间不足三年的，根据实际投入年份数据计算）。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7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7</w:t>
            </w:r>
            <w:r>
              <w:rPr>
                <w:rFonts w:ascii="Nimbus Roman No9 L" w:hAnsi="Nimbus Roman No9 L" w:cs="Nimbus Roman No9 L" w:hint="eastAsia"/>
                <w:szCs w:val="21"/>
              </w:rPr>
              <w:t>：</w:t>
            </w:r>
            <w:r>
              <w:rPr>
                <w:rFonts w:ascii="Nimbus Roman No9 L" w:hAnsi="Nimbus Roman No9 L" w:cs="Nimbus Roman No9 L" w:hint="eastAsia"/>
                <w:szCs w:val="21"/>
              </w:rPr>
              <w:t>核心知识产权</w:t>
            </w:r>
          </w:p>
        </w:tc>
        <w:tc>
          <w:tcPr>
            <w:tcW w:w="5187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企业拥有有效期内的</w:t>
            </w: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  <w:r>
              <w:rPr>
                <w:rFonts w:ascii="Nimbus Roman No9 L" w:hAnsi="Nimbus Roman No9 L" w:cs="Nimbus Roman No9 L" w:hint="eastAsia"/>
                <w:szCs w:val="21"/>
              </w:rPr>
              <w:t>项（含）以上</w:t>
            </w:r>
            <w:r w:rsidR="008F13AC">
              <w:rPr>
                <w:rFonts w:ascii="Nimbus Roman No9 L" w:hAnsi="Nimbus Roman No9 L" w:cs="Nimbus Roman No9 L" w:hint="eastAsia"/>
                <w:szCs w:val="21"/>
              </w:rPr>
              <w:fldChar w:fldCharType="begin"/>
            </w:r>
            <w:r>
              <w:rPr>
                <w:rFonts w:ascii="Nimbus Roman No9 L" w:hAnsi="Nimbus Roman No9 L" w:cs="Nimbus Roman No9 L" w:hint="eastAsia"/>
                <w:szCs w:val="21"/>
              </w:rPr>
              <w:instrText xml:space="preserve"> = 1 \* ROMAN </w:instrText>
            </w:r>
            <w:r w:rsidR="008F13AC">
              <w:rPr>
                <w:rFonts w:ascii="Nimbus Roman No9 L" w:hAnsi="Nimbus Roman No9 L" w:cs="Nimbus Roman No9 L" w:hint="eastAsia"/>
                <w:szCs w:val="21"/>
              </w:rPr>
              <w:fldChar w:fldCharType="separate"/>
            </w:r>
            <w:r>
              <w:rPr>
                <w:rFonts w:ascii="Nimbus Roman No9 L" w:hAnsi="Nimbus Roman No9 L" w:cs="Nimbus Roman No9 L" w:hint="eastAsia"/>
                <w:szCs w:val="21"/>
              </w:rPr>
              <w:t>I</w:t>
            </w:r>
            <w:r w:rsidR="008F13AC">
              <w:rPr>
                <w:rFonts w:ascii="Nimbus Roman No9 L" w:hAnsi="Nimbus Roman No9 L" w:cs="Nimbus Roman No9 L" w:hint="eastAsia"/>
                <w:szCs w:val="21"/>
              </w:rPr>
              <w:fldChar w:fldCharType="end"/>
            </w:r>
            <w:r>
              <w:rPr>
                <w:rFonts w:ascii="Nimbus Roman No9 L" w:hAnsi="Nimbus Roman No9 L" w:cs="Nimbus Roman No9 L" w:hint="eastAsia"/>
                <w:szCs w:val="21"/>
              </w:rPr>
              <w:t>类知识产权或</w:t>
            </w:r>
            <w:r>
              <w:rPr>
                <w:rFonts w:ascii="Nimbus Roman No9 L" w:hAnsi="Nimbus Roman No9 L" w:cs="Nimbus Roman No9 L" w:hint="eastAsia"/>
                <w:szCs w:val="21"/>
              </w:rPr>
              <w:t>20</w:t>
            </w:r>
            <w:r>
              <w:rPr>
                <w:rFonts w:ascii="Nimbus Roman No9 L" w:hAnsi="Nimbus Roman No9 L" w:cs="Nimbus Roman No9 L" w:hint="eastAsia"/>
                <w:szCs w:val="21"/>
              </w:rPr>
              <w:t>项（含）以上知识产权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5187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企业拥有有效期内的</w:t>
            </w:r>
            <w:r>
              <w:rPr>
                <w:rFonts w:ascii="Nimbus Roman No9 L" w:hAnsi="Nimbus Roman No9 L" w:cs="Nimbus Roman No9 L" w:hint="eastAsia"/>
                <w:szCs w:val="21"/>
              </w:rPr>
              <w:t>3</w:t>
            </w:r>
            <w:r>
              <w:rPr>
                <w:rFonts w:ascii="Nimbus Roman No9 L" w:hAnsi="Nimbus Roman No9 L" w:cs="Nimbus Roman No9 L" w:hint="eastAsia"/>
                <w:szCs w:val="21"/>
              </w:rPr>
              <w:t>项（含）以上</w:t>
            </w:r>
            <w:r w:rsidR="008F13AC">
              <w:rPr>
                <w:rFonts w:ascii="Nimbus Roman No9 L" w:hAnsi="Nimbus Roman No9 L" w:cs="Nimbus Roman No9 L" w:hint="eastAsia"/>
                <w:szCs w:val="21"/>
              </w:rPr>
              <w:fldChar w:fldCharType="begin"/>
            </w:r>
            <w:r>
              <w:rPr>
                <w:rFonts w:ascii="Nimbus Roman No9 L" w:hAnsi="Nimbus Roman No9 L" w:cs="Nimbus Roman No9 L" w:hint="eastAsia"/>
                <w:szCs w:val="21"/>
              </w:rPr>
              <w:instrText xml:space="preserve"> = 1 \* ROMAN </w:instrText>
            </w:r>
            <w:r w:rsidR="008F13AC">
              <w:rPr>
                <w:rFonts w:ascii="Nimbus Roman No9 L" w:hAnsi="Nimbus Roman No9 L" w:cs="Nimbus Roman No9 L" w:hint="eastAsia"/>
                <w:szCs w:val="21"/>
              </w:rPr>
              <w:fldChar w:fldCharType="separate"/>
            </w:r>
            <w:r>
              <w:rPr>
                <w:rFonts w:ascii="Nimbus Roman No9 L" w:hAnsi="Nimbus Roman No9 L" w:cs="Nimbus Roman No9 L" w:hint="eastAsia"/>
                <w:szCs w:val="21"/>
              </w:rPr>
              <w:t>I</w:t>
            </w:r>
            <w:r w:rsidR="008F13AC">
              <w:rPr>
                <w:rFonts w:ascii="Nimbus Roman No9 L" w:hAnsi="Nimbus Roman No9 L" w:cs="Nimbus Roman No9 L" w:hint="eastAsia"/>
                <w:szCs w:val="21"/>
              </w:rPr>
              <w:fldChar w:fldCharType="end"/>
            </w:r>
            <w:r>
              <w:rPr>
                <w:rFonts w:ascii="Nimbus Roman No9 L" w:hAnsi="Nimbus Roman No9 L" w:cs="Nimbus Roman No9 L" w:hint="eastAsia"/>
                <w:szCs w:val="21"/>
              </w:rPr>
              <w:t>类知识产权或</w:t>
            </w:r>
            <w:r>
              <w:rPr>
                <w:rFonts w:ascii="Nimbus Roman No9 L" w:hAnsi="Nimbus Roman No9 L" w:cs="Nimbus Roman No9 L" w:hint="eastAsia"/>
                <w:szCs w:val="21"/>
              </w:rPr>
              <w:t>15</w:t>
            </w:r>
            <w:r>
              <w:rPr>
                <w:rFonts w:ascii="Nimbus Roman No9 L" w:hAnsi="Nimbus Roman No9 L" w:cs="Nimbus Roman No9 L" w:hint="eastAsia"/>
                <w:szCs w:val="21"/>
              </w:rPr>
              <w:t>项（含）以上知识产权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trHeight w:val="109"/>
          <w:jc w:val="center"/>
        </w:trPr>
        <w:tc>
          <w:tcPr>
            <w:tcW w:w="6255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  <w:lang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</w:t>
            </w:r>
            <w:r>
              <w:rPr>
                <w:rFonts w:ascii="Nimbus Roman No9 L" w:hAnsi="Nimbus Roman No9 L" w:cs="Nimbus Roman No9 L"/>
                <w:szCs w:val="21"/>
                <w:lang/>
              </w:rPr>
              <w:t>量化积分</w:t>
            </w:r>
          </w:p>
        </w:tc>
        <w:tc>
          <w:tcPr>
            <w:tcW w:w="65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数量</w:t>
            </w:r>
          </w:p>
        </w:tc>
        <w:tc>
          <w:tcPr>
            <w:tcW w:w="7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单项分</w:t>
            </w:r>
          </w:p>
        </w:tc>
        <w:tc>
          <w:tcPr>
            <w:tcW w:w="897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得分</w:t>
            </w:r>
          </w:p>
        </w:tc>
      </w:tr>
      <w:tr w:rsidR="008F13AC">
        <w:trPr>
          <w:trHeight w:val="90"/>
          <w:jc w:val="center"/>
        </w:trPr>
        <w:tc>
          <w:tcPr>
            <w:tcW w:w="7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总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   </w:t>
            </w:r>
            <w:r>
              <w:rPr>
                <w:rFonts w:ascii="Nimbus Roman No9 L" w:hAnsi="Nimbus Roman No9 L" w:cs="Nimbus Roman No9 L" w:hint="eastAsia"/>
                <w:szCs w:val="21"/>
              </w:rPr>
              <w:t>分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128"/>
          <w:jc w:val="center"/>
        </w:trPr>
        <w:tc>
          <w:tcPr>
            <w:tcW w:w="1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知识产权情况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拥有有效期内的</w:t>
            </w:r>
            <w:r>
              <w:rPr>
                <w:rFonts w:ascii="Nimbus Roman No9 L" w:hAnsi="Nimbus Roman No9 L" w:cs="Nimbus Roman No9 L" w:hint="eastAsia"/>
                <w:szCs w:val="21"/>
              </w:rPr>
              <w:t>I</w:t>
            </w:r>
            <w:r>
              <w:rPr>
                <w:rFonts w:ascii="Nimbus Roman No9 L" w:hAnsi="Nimbus Roman No9 L" w:cs="Nimbus Roman No9 L" w:hint="eastAsia"/>
                <w:szCs w:val="21"/>
              </w:rPr>
              <w:t>类知识产权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68"/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拥有有效期内的</w:t>
            </w:r>
            <w:r>
              <w:rPr>
                <w:rFonts w:ascii="Nimbus Roman No9 L" w:hAnsi="Nimbus Roman No9 L" w:cs="Nimbus Roman No9 L" w:hint="eastAsia"/>
                <w:szCs w:val="21"/>
              </w:rPr>
              <w:t>II</w:t>
            </w:r>
            <w:r>
              <w:rPr>
                <w:rFonts w:ascii="Nimbus Roman No9 L" w:hAnsi="Nimbus Roman No9 L" w:cs="Nimbus Roman No9 L" w:hint="eastAsia"/>
                <w:szCs w:val="21"/>
              </w:rPr>
              <w:t>类知识产权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科技奖励情况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获得国家级科技奖励特等奖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80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获得国家级科技奖励一等奖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获得国家级科技奖励二等奖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获得省部级科技奖励</w:t>
            </w:r>
            <w:r>
              <w:rPr>
                <w:rFonts w:ascii="Nimbus Roman No9 L" w:hAnsi="Nimbus Roman No9 L" w:cs="Nimbus Roman No9 L" w:hint="eastAsia"/>
                <w:szCs w:val="21"/>
              </w:rPr>
              <w:t>特</w:t>
            </w:r>
            <w:r>
              <w:rPr>
                <w:rFonts w:ascii="Nimbus Roman No9 L" w:hAnsi="Nimbus Roman No9 L" w:cs="Nimbus Roman No9 L" w:hint="eastAsia"/>
                <w:szCs w:val="21"/>
              </w:rPr>
              <w:t>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45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获得省部级科技奖励一等奖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获得省部级科技奖励二等奖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20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获得省部级科技奖励三等奖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创新创业大赛获奖情况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获得国家级创新创业大赛一等奖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获得国家级创新创业大赛二等奖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20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获得国家级创新创业大赛三等奖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获得国家级创新创业大赛优秀奖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获得省级创新创业大赛一等奖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15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获得省级创新创业大赛二等奖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获得省级创新创业大赛三等奖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研发机构情况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拥有经认定的国家级研发机构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45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拥有经认定的省部级研发机构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制定标准情况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参与制定国际标准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60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参与制定国家标准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45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参与制定行业标准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参与制定地方标准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15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参与制定团体标准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参与制定企业标准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130"/>
          <w:jc w:val="center"/>
        </w:trPr>
        <w:tc>
          <w:tcPr>
            <w:tcW w:w="1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获得科技计划项目（课题）立项</w:t>
            </w:r>
            <w:r>
              <w:rPr>
                <w:rFonts w:ascii="Nimbus Roman No9 L" w:hAnsi="Nimbus Roman No9 L" w:cs="Nimbus Roman No9 L" w:hint="eastAsia"/>
                <w:szCs w:val="21"/>
              </w:rPr>
              <w:t>情况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获得国家级科技计划项目（课题）立项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获得省部级科技计划项目（课题）立项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上一年度研究与试验发展投入强度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比例数×</w:t>
            </w:r>
            <w:r>
              <w:rPr>
                <w:rFonts w:ascii="Nimbus Roman No9 L" w:hAnsi="Nimbus Roman No9 L" w:cs="Nimbus Roman No9 L" w:hint="eastAsia"/>
                <w:szCs w:val="21"/>
              </w:rPr>
              <w:t>100</w:t>
            </w:r>
            <w:r>
              <w:rPr>
                <w:rFonts w:ascii="Nimbus Roman No9 L" w:hAnsi="Nimbus Roman No9 L" w:cs="Nimbus Roman No9 L" w:hint="eastAsia"/>
                <w:szCs w:val="21"/>
              </w:rPr>
              <w:t>（取整）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/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791624">
            <w:pPr>
              <w:widowControl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/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</w:tbl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lastRenderedPageBreak/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1.</w:t>
      </w:r>
      <w:r>
        <w:rPr>
          <w:rFonts w:ascii="Nimbus Roman No9 L" w:hAnsi="Nimbus Roman No9 L" w:cs="Nimbus Roman No9 L" w:hint="eastAsia"/>
          <w:sz w:val="28"/>
          <w:szCs w:val="28"/>
        </w:rPr>
        <w:t>请上传信用中国查询结果、国家企业信用信息公示系统查询</w:t>
      </w:r>
      <w:r>
        <w:rPr>
          <w:rFonts w:ascii="Nimbus Roman No9 L" w:hAnsi="Nimbus Roman No9 L" w:cs="Nimbus Roman No9 L" w:hint="eastAsia"/>
          <w:sz w:val="28"/>
          <w:szCs w:val="28"/>
        </w:rPr>
        <w:t>结果</w:t>
      </w:r>
      <w:proofErr w:type="spellStart"/>
      <w:r>
        <w:rPr>
          <w:rFonts w:ascii="Nimbus Roman No9 L" w:hAnsi="Nimbus Roman No9 L" w:cs="Nimbus Roman No9 L" w:hint="eastAsia"/>
          <w:sz w:val="28"/>
          <w:szCs w:val="28"/>
        </w:rPr>
        <w:t>pdf</w:t>
      </w:r>
      <w:proofErr w:type="spellEnd"/>
      <w:r>
        <w:rPr>
          <w:rFonts w:ascii="Nimbus Roman No9 L" w:hAnsi="Nimbus Roman No9 L" w:cs="Nimbus Roman No9 L" w:hint="eastAsia"/>
          <w:sz w:val="28"/>
          <w:szCs w:val="28"/>
        </w:rPr>
        <w:t>格式</w:t>
      </w:r>
      <w:r>
        <w:rPr>
          <w:rFonts w:ascii="Nimbus Roman No9 L" w:hAnsi="Nimbus Roman No9 L" w:cs="Nimbus Roman No9 L" w:hint="eastAsia"/>
          <w:sz w:val="28"/>
          <w:szCs w:val="28"/>
        </w:rPr>
        <w:t>文件。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2.</w:t>
      </w:r>
      <w:r>
        <w:rPr>
          <w:rFonts w:ascii="Nimbus Roman No9 L" w:hAnsi="Nimbus Roman No9 L" w:cs="Nimbus Roman No9 L" w:hint="eastAsia"/>
          <w:sz w:val="28"/>
          <w:szCs w:val="28"/>
        </w:rPr>
        <w:t>科技奖励排名分值比例按以下标准计算：排名第一，</w:t>
      </w:r>
      <w:r>
        <w:rPr>
          <w:rFonts w:ascii="Nimbus Roman No9 L" w:hAnsi="Nimbus Roman No9 L" w:cs="Nimbus Roman No9 L" w:hint="eastAsia"/>
          <w:sz w:val="28"/>
          <w:szCs w:val="28"/>
        </w:rPr>
        <w:t>100%</w:t>
      </w:r>
      <w:r>
        <w:rPr>
          <w:rFonts w:ascii="Nimbus Roman No9 L" w:hAnsi="Nimbus Roman No9 L" w:cs="Nimbus Roman No9 L" w:hint="eastAsia"/>
          <w:sz w:val="28"/>
          <w:szCs w:val="28"/>
        </w:rPr>
        <w:t>；排名第二，</w:t>
      </w:r>
      <w:r>
        <w:rPr>
          <w:rFonts w:ascii="Nimbus Roman No9 L" w:hAnsi="Nimbus Roman No9 L" w:cs="Nimbus Roman No9 L" w:hint="eastAsia"/>
          <w:sz w:val="28"/>
          <w:szCs w:val="28"/>
        </w:rPr>
        <w:t>90%</w:t>
      </w:r>
      <w:r>
        <w:rPr>
          <w:rFonts w:ascii="Nimbus Roman No9 L" w:hAnsi="Nimbus Roman No9 L" w:cs="Nimbus Roman No9 L" w:hint="eastAsia"/>
          <w:sz w:val="28"/>
          <w:szCs w:val="28"/>
        </w:rPr>
        <w:t>；排名第三，</w:t>
      </w:r>
      <w:r>
        <w:rPr>
          <w:rFonts w:ascii="Nimbus Roman No9 L" w:hAnsi="Nimbus Roman No9 L" w:cs="Nimbus Roman No9 L" w:hint="eastAsia"/>
          <w:sz w:val="28"/>
          <w:szCs w:val="28"/>
        </w:rPr>
        <w:t>80%</w:t>
      </w:r>
      <w:r>
        <w:rPr>
          <w:rFonts w:ascii="Nimbus Roman No9 L" w:hAnsi="Nimbus Roman No9 L" w:cs="Nimbus Roman No9 L" w:hint="eastAsia"/>
          <w:sz w:val="28"/>
          <w:szCs w:val="28"/>
        </w:rPr>
        <w:t>，以此类推，排名第十及以上，</w:t>
      </w:r>
      <w:r>
        <w:rPr>
          <w:rFonts w:ascii="Nimbus Roman No9 L" w:hAnsi="Nimbus Roman No9 L" w:cs="Nimbus Roman No9 L" w:hint="eastAsia"/>
          <w:sz w:val="28"/>
          <w:szCs w:val="28"/>
        </w:rPr>
        <w:t>10%</w:t>
      </w:r>
      <w:r>
        <w:rPr>
          <w:rFonts w:ascii="Nimbus Roman No9 L" w:hAnsi="Nimbus Roman No9 L" w:cs="Nimbus Roman No9 L" w:hint="eastAsia"/>
          <w:sz w:val="28"/>
          <w:szCs w:val="28"/>
        </w:rPr>
        <w:t>。科技奖励细化分值情况请填写在《企业获得国家级或省部级科技奖励情况表》。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3.</w:t>
      </w:r>
      <w:r>
        <w:rPr>
          <w:rFonts w:ascii="Nimbus Roman No9 L" w:hAnsi="Nimbus Roman No9 L" w:cs="Nimbus Roman No9 L" w:hint="eastAsia"/>
          <w:sz w:val="28"/>
          <w:szCs w:val="28"/>
        </w:rPr>
        <w:t>标准起草单位排名分值比例按以下标准计算：排名第一，</w:t>
      </w:r>
      <w:r>
        <w:rPr>
          <w:rFonts w:ascii="Nimbus Roman No9 L" w:hAnsi="Nimbus Roman No9 L" w:cs="Nimbus Roman No9 L" w:hint="eastAsia"/>
          <w:sz w:val="28"/>
          <w:szCs w:val="28"/>
        </w:rPr>
        <w:t>100%</w:t>
      </w:r>
      <w:r>
        <w:rPr>
          <w:rFonts w:ascii="Nimbus Roman No9 L" w:hAnsi="Nimbus Roman No9 L" w:cs="Nimbus Roman No9 L" w:hint="eastAsia"/>
          <w:sz w:val="28"/>
          <w:szCs w:val="28"/>
        </w:rPr>
        <w:t>；排名第二，</w:t>
      </w:r>
      <w:r>
        <w:rPr>
          <w:rFonts w:ascii="Nimbus Roman No9 L" w:hAnsi="Nimbus Roman No9 L" w:cs="Nimbus Roman No9 L" w:hint="eastAsia"/>
          <w:sz w:val="28"/>
          <w:szCs w:val="28"/>
        </w:rPr>
        <w:t>90%</w:t>
      </w:r>
      <w:r>
        <w:rPr>
          <w:rFonts w:ascii="Nimbus Roman No9 L" w:hAnsi="Nimbus Roman No9 L" w:cs="Nimbus Roman No9 L" w:hint="eastAsia"/>
          <w:sz w:val="28"/>
          <w:szCs w:val="28"/>
        </w:rPr>
        <w:t>；排名第三，</w:t>
      </w:r>
      <w:r>
        <w:rPr>
          <w:rFonts w:ascii="Nimbus Roman No9 L" w:hAnsi="Nimbus Roman No9 L" w:cs="Nimbus Roman No9 L" w:hint="eastAsia"/>
          <w:sz w:val="28"/>
          <w:szCs w:val="28"/>
        </w:rPr>
        <w:t>80%</w:t>
      </w:r>
      <w:r>
        <w:rPr>
          <w:rFonts w:ascii="Nimbus Roman No9 L" w:hAnsi="Nimbus Roman No9 L" w:cs="Nimbus Roman No9 L" w:hint="eastAsia"/>
          <w:sz w:val="28"/>
          <w:szCs w:val="28"/>
        </w:rPr>
        <w:t>，以此类推，排名第十及以上，</w:t>
      </w:r>
      <w:r>
        <w:rPr>
          <w:rFonts w:ascii="Nimbus Roman No9 L" w:hAnsi="Nimbus Roman No9 L" w:cs="Nimbus Roman No9 L" w:hint="eastAsia"/>
          <w:sz w:val="28"/>
          <w:szCs w:val="28"/>
        </w:rPr>
        <w:t>10%</w:t>
      </w:r>
      <w:r>
        <w:rPr>
          <w:rFonts w:ascii="Nimbus Roman No9 L" w:hAnsi="Nimbus Roman No9 L" w:cs="Nimbus Roman No9 L" w:hint="eastAsia"/>
          <w:sz w:val="28"/>
          <w:szCs w:val="28"/>
        </w:rPr>
        <w:t>。标准细化分值情况请填写在《企业主导制定国际标准、国家标准、行业标准、地方标准、团体标准或企业标准情况表》。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四、企业主要数据表（必填）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79"/>
        <w:gridCol w:w="758"/>
        <w:gridCol w:w="2810"/>
        <w:gridCol w:w="1128"/>
      </w:tblGrid>
      <w:tr w:rsidR="008F13AC">
        <w:trPr>
          <w:trHeight w:val="199"/>
          <w:jc w:val="center"/>
        </w:trPr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前第三年度营业收入（万元）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前第二年度营业收入（万元）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65"/>
          <w:jc w:val="center"/>
        </w:trPr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上一年度营业收入（万元）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上一年度资产总额（万元）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65"/>
          <w:jc w:val="center"/>
        </w:trPr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上一年度</w:t>
            </w:r>
            <w:r>
              <w:rPr>
                <w:rFonts w:ascii="Nimbus Roman No9 L" w:hAnsi="Nimbus Roman No9 L" w:cs="Nimbus Roman No9 L" w:hint="eastAsia"/>
              </w:rPr>
              <w:t>营业成本（万元）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上一年度利润总额（万元）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289"/>
          <w:jc w:val="center"/>
        </w:trPr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上一年度实际应纳所得税总额（万元）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上一年度</w:t>
            </w:r>
            <w:r>
              <w:rPr>
                <w:rFonts w:ascii="Nimbus Roman No9 L" w:hAnsi="Nimbus Roman No9 L" w:cs="Nimbus Roman No9 L" w:hint="eastAsia"/>
                <w:szCs w:val="21"/>
              </w:rPr>
              <w:t>增值税（万元）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289"/>
          <w:jc w:val="center"/>
        </w:trPr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企业近三年营业收入平均增长率</w:t>
            </w:r>
            <w:r>
              <w:rPr>
                <w:rFonts w:ascii="Nimbus Roman No9 L" w:hAnsi="Nimbus Roman No9 L" w:cs="Nimbus Roman No9 L" w:hint="eastAsia"/>
              </w:rPr>
              <w:t>（</w:t>
            </w:r>
            <w:r>
              <w:rPr>
                <w:rFonts w:ascii="Nimbus Roman No9 L" w:hAnsi="Nimbus Roman No9 L" w:cs="Nimbus Roman No9 L" w:hint="eastAsia"/>
              </w:rPr>
              <w:t>%</w:t>
            </w:r>
            <w:r>
              <w:rPr>
                <w:rFonts w:ascii="Nimbus Roman No9 L" w:hAnsi="Nimbus Roman No9 L" w:cs="Nimbus Roman No9 L" w:hint="eastAsia"/>
              </w:rPr>
              <w:t>）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上一年度研发费用（万元）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203"/>
          <w:jc w:val="center"/>
        </w:trPr>
        <w:tc>
          <w:tcPr>
            <w:tcW w:w="327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</w:rPr>
              <w:t>上一年度研发投入强度数据</w:t>
            </w:r>
            <w:r>
              <w:rPr>
                <w:rFonts w:ascii="Nimbus Roman No9 L" w:hAnsi="Nimbus Roman No9 L" w:cs="Nimbus Roman No9 L" w:hint="eastAsia"/>
              </w:rPr>
              <w:t>（</w:t>
            </w:r>
            <w:r>
              <w:rPr>
                <w:rFonts w:ascii="Nimbus Roman No9 L" w:hAnsi="Nimbus Roman No9 L" w:cs="Nimbus Roman No9 L" w:hint="eastAsia"/>
              </w:rPr>
              <w:t>%</w:t>
            </w:r>
            <w:r>
              <w:rPr>
                <w:rFonts w:ascii="Nimbus Roman No9 L" w:hAnsi="Nimbus Roman No9 L" w:cs="Nimbus Roman No9 L" w:hint="eastAsia"/>
              </w:rPr>
              <w:t>）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1.</w:t>
      </w:r>
      <w:r>
        <w:rPr>
          <w:rFonts w:ascii="Nimbus Roman No9 L" w:hAnsi="Nimbus Roman No9 L" w:cs="Nimbus Roman No9 L" w:hint="eastAsia"/>
          <w:sz w:val="28"/>
          <w:szCs w:val="28"/>
        </w:rPr>
        <w:t>请分别上</w:t>
      </w:r>
      <w:proofErr w:type="gramStart"/>
      <w:r>
        <w:rPr>
          <w:rFonts w:ascii="Nimbus Roman No9 L" w:hAnsi="Nimbus Roman No9 L" w:cs="Nimbus Roman No9 L" w:hint="eastAsia"/>
          <w:sz w:val="28"/>
          <w:szCs w:val="28"/>
        </w:rPr>
        <w:t>传企业</w:t>
      </w:r>
      <w:proofErr w:type="gramEnd"/>
      <w:r>
        <w:rPr>
          <w:rFonts w:ascii="Nimbus Roman No9 L" w:hAnsi="Nimbus Roman No9 L" w:cs="Nimbus Roman No9 L" w:hint="eastAsia"/>
          <w:sz w:val="28"/>
          <w:szCs w:val="28"/>
        </w:rPr>
        <w:t>近</w:t>
      </w:r>
      <w:r>
        <w:rPr>
          <w:rFonts w:ascii="Nimbus Roman No9 L" w:hAnsi="Nimbus Roman No9 L" w:cs="Nimbus Roman No9 L" w:hint="eastAsia"/>
          <w:sz w:val="28"/>
          <w:szCs w:val="28"/>
        </w:rPr>
        <w:t>三</w:t>
      </w:r>
      <w:r>
        <w:rPr>
          <w:rFonts w:ascii="Nimbus Roman No9 L" w:hAnsi="Nimbus Roman No9 L" w:cs="Nimbus Roman No9 L" w:hint="eastAsia"/>
          <w:sz w:val="28"/>
          <w:szCs w:val="28"/>
        </w:rPr>
        <w:t>个会计年度《中华人民共和国企业所得税年度纳税申报表（</w:t>
      </w:r>
      <w:r>
        <w:rPr>
          <w:rFonts w:ascii="Nimbus Roman No9 L" w:hAnsi="Nimbus Roman No9 L" w:cs="Nimbus Roman No9 L" w:hint="eastAsia"/>
          <w:sz w:val="28"/>
          <w:szCs w:val="28"/>
        </w:rPr>
        <w:t>A</w:t>
      </w:r>
      <w:r>
        <w:rPr>
          <w:rFonts w:ascii="Nimbus Roman No9 L" w:hAnsi="Nimbus Roman No9 L" w:cs="Nimbus Roman No9 L" w:hint="eastAsia"/>
          <w:sz w:val="28"/>
          <w:szCs w:val="28"/>
        </w:rPr>
        <w:t>类）》</w:t>
      </w:r>
      <w:r>
        <w:rPr>
          <w:rFonts w:ascii="Nimbus Roman No9 L" w:hAnsi="Nimbus Roman No9 L" w:cs="Nimbus Roman No9 L" w:hint="eastAsia"/>
          <w:sz w:val="28"/>
          <w:szCs w:val="28"/>
        </w:rPr>
        <w:t>（</w:t>
      </w:r>
      <w:r>
        <w:rPr>
          <w:rFonts w:ascii="Nimbus Roman No9 L" w:hAnsi="Nimbus Roman No9 L" w:cs="Nimbus Roman No9 L" w:hint="eastAsia"/>
          <w:sz w:val="28"/>
          <w:szCs w:val="28"/>
        </w:rPr>
        <w:t>A100000</w:t>
      </w:r>
      <w:r>
        <w:rPr>
          <w:rFonts w:ascii="Nimbus Roman No9 L" w:hAnsi="Nimbus Roman No9 L" w:cs="Nimbus Roman No9 L" w:hint="eastAsia"/>
          <w:sz w:val="28"/>
          <w:szCs w:val="28"/>
        </w:rPr>
        <w:t>）</w:t>
      </w:r>
      <w:r>
        <w:rPr>
          <w:rFonts w:ascii="Nimbus Roman No9 L" w:hAnsi="Nimbus Roman No9 L" w:cs="Nimbus Roman No9 L" w:hint="eastAsia"/>
          <w:sz w:val="28"/>
          <w:szCs w:val="28"/>
        </w:rPr>
        <w:t>、</w:t>
      </w:r>
      <w:r>
        <w:rPr>
          <w:rFonts w:ascii="Nimbus Roman No9 L" w:hAnsi="Nimbus Roman No9 L" w:cs="Nimbus Roman No9 L" w:hint="eastAsia"/>
          <w:sz w:val="28"/>
          <w:szCs w:val="28"/>
        </w:rPr>
        <w:t>上一年度的</w:t>
      </w:r>
      <w:r>
        <w:rPr>
          <w:rFonts w:ascii="Nimbus Roman No9 L" w:hAnsi="Nimbus Roman No9 L" w:cs="Nimbus Roman No9 L" w:hint="eastAsia"/>
          <w:sz w:val="28"/>
          <w:szCs w:val="28"/>
        </w:rPr>
        <w:t>《资产负债表》。不满</w:t>
      </w:r>
      <w:r>
        <w:rPr>
          <w:rFonts w:ascii="Nimbus Roman No9 L" w:hAnsi="Nimbus Roman No9 L" w:cs="Nimbus Roman No9 L" w:hint="eastAsia"/>
          <w:sz w:val="28"/>
          <w:szCs w:val="28"/>
        </w:rPr>
        <w:t>三</w:t>
      </w:r>
      <w:r>
        <w:rPr>
          <w:rFonts w:ascii="Nimbus Roman No9 L" w:hAnsi="Nimbus Roman No9 L" w:cs="Nimbus Roman No9 L" w:hint="eastAsia"/>
          <w:sz w:val="28"/>
          <w:szCs w:val="28"/>
        </w:rPr>
        <w:t>个完整年度的从企业第一个会计年度起填报和上传。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2.</w:t>
      </w:r>
      <w:r>
        <w:rPr>
          <w:rFonts w:ascii="Nimbus Roman No9 L" w:hAnsi="Nimbus Roman No9 L" w:cs="Nimbus Roman No9 L" w:hint="eastAsia"/>
          <w:sz w:val="28"/>
          <w:szCs w:val="28"/>
        </w:rPr>
        <w:t>请上传</w:t>
      </w:r>
      <w:r>
        <w:rPr>
          <w:rFonts w:ascii="Nimbus Roman No9 L" w:hAnsi="Nimbus Roman No9 L" w:cs="Nimbus Roman No9 L" w:hint="eastAsia"/>
          <w:sz w:val="28"/>
          <w:szCs w:val="28"/>
        </w:rPr>
        <w:t>上一</w:t>
      </w:r>
      <w:r>
        <w:rPr>
          <w:rFonts w:ascii="Nimbus Roman No9 L" w:hAnsi="Nimbus Roman No9 L" w:cs="Nimbus Roman No9 L" w:hint="eastAsia"/>
          <w:sz w:val="28"/>
          <w:szCs w:val="28"/>
        </w:rPr>
        <w:t>年度《研发费用加计扣除优惠明细表》</w:t>
      </w:r>
      <w:r>
        <w:rPr>
          <w:rFonts w:ascii="Nimbus Roman No9 L" w:hAnsi="Nimbus Roman No9 L" w:cs="Nimbus Roman No9 L" w:hint="eastAsia"/>
          <w:sz w:val="28"/>
          <w:szCs w:val="28"/>
        </w:rPr>
        <w:t>（</w:t>
      </w:r>
      <w:r>
        <w:rPr>
          <w:rFonts w:ascii="Nimbus Roman No9 L" w:hAnsi="Nimbus Roman No9 L" w:cs="Nimbus Roman No9 L" w:hint="eastAsia"/>
          <w:sz w:val="28"/>
          <w:szCs w:val="28"/>
        </w:rPr>
        <w:t>A107012</w:t>
      </w:r>
      <w:r>
        <w:rPr>
          <w:rFonts w:ascii="Nimbus Roman No9 L" w:hAnsi="Nimbus Roman No9 L" w:cs="Nimbus Roman No9 L" w:hint="eastAsia"/>
          <w:sz w:val="28"/>
          <w:szCs w:val="28"/>
        </w:rPr>
        <w:t>）</w:t>
      </w:r>
      <w:r>
        <w:rPr>
          <w:rFonts w:ascii="Nimbus Roman No9 L" w:hAnsi="Nimbus Roman No9 L" w:cs="Nimbus Roman No9 L" w:hint="eastAsia"/>
          <w:sz w:val="28"/>
          <w:szCs w:val="28"/>
        </w:rPr>
        <w:t>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五、企业获得</w:t>
      </w:r>
      <w:r>
        <w:rPr>
          <w:rFonts w:ascii="Nimbus Roman No9 L" w:eastAsia="黑体" w:hAnsi="Nimbus Roman No9 L" w:cs="Nimbus Roman No9 L"/>
          <w:sz w:val="32"/>
          <w:szCs w:val="32"/>
          <w:lang/>
        </w:rPr>
        <w:t>创业投资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情况表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63"/>
        <w:gridCol w:w="1697"/>
        <w:gridCol w:w="2603"/>
        <w:gridCol w:w="2102"/>
      </w:tblGrid>
      <w:tr w:rsidR="008F13AC">
        <w:trPr>
          <w:trHeight w:val="90"/>
          <w:jc w:val="center"/>
        </w:trPr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投资机构名称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投资金额</w:t>
            </w:r>
            <w:r>
              <w:rPr>
                <w:rFonts w:ascii="Nimbus Roman No9 L" w:hAnsi="Nimbus Roman No9 L" w:cs="Nimbus Roman No9 L" w:hint="eastAsia"/>
              </w:rPr>
              <w:t>（万元）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投资机构打款日期</w:t>
            </w:r>
          </w:p>
        </w:tc>
        <w:tc>
          <w:tcPr>
            <w:tcW w:w="2102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投资机构持股比例</w:t>
            </w:r>
          </w:p>
        </w:tc>
      </w:tr>
      <w:tr w:rsidR="008F13AC">
        <w:trPr>
          <w:trHeight w:val="90"/>
          <w:jc w:val="center"/>
        </w:trPr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总计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/>
          <w:sz w:val="28"/>
          <w:szCs w:val="28"/>
          <w:lang/>
        </w:rPr>
        <w:t>年度综合评分的重要指标</w:t>
      </w:r>
      <w:r>
        <w:rPr>
          <w:rFonts w:ascii="Nimbus Roman No9 L" w:hAnsi="Nimbus Roman No9 L" w:cs="Nimbus Roman No9 L" w:hint="eastAsia"/>
          <w:sz w:val="28"/>
          <w:szCs w:val="28"/>
        </w:rPr>
        <w:t>，请企业完整填写获得的所有单笔单家</w:t>
      </w:r>
      <w:r>
        <w:rPr>
          <w:rFonts w:ascii="Nimbus Roman No9 L" w:hAnsi="Nimbus Roman No9 L" w:cs="Nimbus Roman No9 L"/>
          <w:sz w:val="28"/>
          <w:szCs w:val="28"/>
          <w:lang/>
        </w:rPr>
        <w:t>创业投资</w:t>
      </w:r>
      <w:r>
        <w:rPr>
          <w:rFonts w:ascii="Nimbus Roman No9 L" w:hAnsi="Nimbus Roman No9 L" w:cs="Nimbus Roman No9 L" w:hint="eastAsia"/>
          <w:sz w:val="28"/>
          <w:szCs w:val="28"/>
        </w:rPr>
        <w:t>情况，并上传佐证材料。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lastRenderedPageBreak/>
        <w:t>六、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企业知识产权情况表（必填）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2"/>
        <w:gridCol w:w="1586"/>
        <w:gridCol w:w="943"/>
        <w:gridCol w:w="1195"/>
        <w:gridCol w:w="2078"/>
        <w:gridCol w:w="1496"/>
      </w:tblGrid>
      <w:tr w:rsidR="008F13AC">
        <w:trPr>
          <w:trHeight w:val="259"/>
          <w:jc w:val="center"/>
        </w:trPr>
        <w:tc>
          <w:tcPr>
            <w:tcW w:w="7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企业拥有的在有效期内的知识产权数量（件）</w:t>
            </w:r>
          </w:p>
        </w:tc>
        <w:tc>
          <w:tcPr>
            <w:tcW w:w="7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Ⅰ类知识产权数量：</w:t>
            </w:r>
            <w:r>
              <w:rPr>
                <w:rFonts w:ascii="Nimbus Roman No9 L" w:hAnsi="Nimbus Roman No9 L" w:cs="Nimbus Roman No9 L"/>
              </w:rPr>
              <w:t xml:space="preserve">     </w:t>
            </w:r>
            <w:r>
              <w:rPr>
                <w:rFonts w:ascii="Nimbus Roman No9 L" w:hAnsi="Nimbus Roman No9 L" w:cs="Nimbus Roman No9 L" w:hint="eastAsia"/>
              </w:rPr>
              <w:t>件</w:t>
            </w:r>
          </w:p>
        </w:tc>
      </w:tr>
      <w:tr w:rsidR="008F13AC">
        <w:trPr>
          <w:trHeight w:val="12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发明专利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植物新品种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国家级农作物品种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国家级水产新品种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351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国家新药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国家中药保护品种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集成电路布图设计专有权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批准有效药物临床试验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307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Ⅲ</w:t>
            </w:r>
            <w:r>
              <w:rPr>
                <w:rFonts w:ascii="Nimbus Roman No9 L" w:hAnsi="Nimbus Roman No9 L" w:cs="Nimbus Roman No9 L" w:hint="eastAsia"/>
              </w:rPr>
              <w:t>类医疗器械注册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7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Ⅱ类知识产权数量：</w:t>
            </w:r>
            <w:r>
              <w:rPr>
                <w:rFonts w:ascii="Nimbus Roman No9 L" w:hAnsi="Nimbus Roman No9 L" w:cs="Nimbus Roman No9 L"/>
              </w:rPr>
              <w:t xml:space="preserve">     </w:t>
            </w:r>
            <w:r>
              <w:rPr>
                <w:rFonts w:ascii="Nimbus Roman No9 L" w:hAnsi="Nimbus Roman No9 L" w:cs="Nimbus Roman No9 L" w:hint="eastAsia"/>
              </w:rPr>
              <w:t>件</w:t>
            </w:r>
          </w:p>
        </w:tc>
      </w:tr>
      <w:tr w:rsidR="008F13AC">
        <w:trPr>
          <w:trHeight w:val="9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实用新型专利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外观设计专利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软件著作权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知识产权名称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种类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授权日期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授权号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获得方式</w:t>
            </w:r>
          </w:p>
        </w:tc>
      </w:tr>
      <w:tr w:rsidR="008F13AC">
        <w:trPr>
          <w:trHeight w:val="90"/>
          <w:jc w:val="center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注：请上传佐证材料。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七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、企业获得国家级或省部级科技奖励情况表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1"/>
        <w:gridCol w:w="1758"/>
        <w:gridCol w:w="1199"/>
        <w:gridCol w:w="1139"/>
        <w:gridCol w:w="1244"/>
        <w:gridCol w:w="1320"/>
        <w:gridCol w:w="870"/>
      </w:tblGrid>
      <w:tr w:rsidR="008F13AC">
        <w:trPr>
          <w:trHeight w:val="236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奖励成果名称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奖励名称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奖励排名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量化基准分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排名分值比例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量化分</w:t>
            </w:r>
          </w:p>
        </w:tc>
      </w:tr>
      <w:tr w:rsidR="008F13AC">
        <w:trPr>
          <w:trHeight w:val="90"/>
          <w:jc w:val="center"/>
        </w:trPr>
        <w:tc>
          <w:tcPr>
            <w:tcW w:w="729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合计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94"/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1.</w:t>
      </w:r>
      <w:r>
        <w:rPr>
          <w:rFonts w:ascii="Nimbus Roman No9 L" w:hAnsi="Nimbus Roman No9 L" w:cs="Nimbus Roman No9 L" w:hint="eastAsia"/>
          <w:sz w:val="28"/>
          <w:szCs w:val="28"/>
        </w:rPr>
        <w:t>请上传佐证材料。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2.</w:t>
      </w:r>
      <w:r>
        <w:rPr>
          <w:rFonts w:ascii="Nimbus Roman No9 L" w:hAnsi="Nimbus Roman No9 L" w:cs="Nimbus Roman No9 L" w:hint="eastAsia"/>
          <w:sz w:val="28"/>
          <w:szCs w:val="28"/>
        </w:rPr>
        <w:t>科技奖励排名分值比例按以下标准计算：排名第一，</w:t>
      </w:r>
      <w:r>
        <w:rPr>
          <w:rFonts w:ascii="Nimbus Roman No9 L" w:hAnsi="Nimbus Roman No9 L" w:cs="Nimbus Roman No9 L" w:hint="eastAsia"/>
          <w:sz w:val="28"/>
          <w:szCs w:val="28"/>
        </w:rPr>
        <w:t>100%</w:t>
      </w:r>
      <w:r>
        <w:rPr>
          <w:rFonts w:ascii="Nimbus Roman No9 L" w:hAnsi="Nimbus Roman No9 L" w:cs="Nimbus Roman No9 L" w:hint="eastAsia"/>
          <w:sz w:val="28"/>
          <w:szCs w:val="28"/>
        </w:rPr>
        <w:t>；排名第二，</w:t>
      </w:r>
      <w:r>
        <w:rPr>
          <w:rFonts w:ascii="Nimbus Roman No9 L" w:hAnsi="Nimbus Roman No9 L" w:cs="Nimbus Roman No9 L" w:hint="eastAsia"/>
          <w:sz w:val="28"/>
          <w:szCs w:val="28"/>
        </w:rPr>
        <w:t>90%</w:t>
      </w:r>
      <w:r>
        <w:rPr>
          <w:rFonts w:ascii="Nimbus Roman No9 L" w:hAnsi="Nimbus Roman No9 L" w:cs="Nimbus Roman No9 L" w:hint="eastAsia"/>
          <w:sz w:val="28"/>
          <w:szCs w:val="28"/>
        </w:rPr>
        <w:t>；排名第三，</w:t>
      </w:r>
      <w:r>
        <w:rPr>
          <w:rFonts w:ascii="Nimbus Roman No9 L" w:hAnsi="Nimbus Roman No9 L" w:cs="Nimbus Roman No9 L" w:hint="eastAsia"/>
          <w:sz w:val="28"/>
          <w:szCs w:val="28"/>
        </w:rPr>
        <w:t>80%</w:t>
      </w:r>
      <w:r>
        <w:rPr>
          <w:rFonts w:ascii="Nimbus Roman No9 L" w:hAnsi="Nimbus Roman No9 L" w:cs="Nimbus Roman No9 L" w:hint="eastAsia"/>
          <w:sz w:val="28"/>
          <w:szCs w:val="28"/>
        </w:rPr>
        <w:t>，以此类推，排名第十及以上，</w:t>
      </w:r>
      <w:r>
        <w:rPr>
          <w:rFonts w:ascii="Nimbus Roman No9 L" w:hAnsi="Nimbus Roman No9 L" w:cs="Nimbus Roman No9 L" w:hint="eastAsia"/>
          <w:sz w:val="28"/>
          <w:szCs w:val="28"/>
        </w:rPr>
        <w:t>10%</w:t>
      </w:r>
      <w:r>
        <w:rPr>
          <w:rFonts w:ascii="Nimbus Roman No9 L" w:hAnsi="Nimbus Roman No9 L" w:cs="Nimbus Roman No9 L" w:hint="eastAsia"/>
          <w:sz w:val="28"/>
          <w:szCs w:val="28"/>
        </w:rPr>
        <w:t>。科技奖励量化基准分见《企业自评表》。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八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、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创新创业大赛获奖情况表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54"/>
        <w:gridCol w:w="1486"/>
        <w:gridCol w:w="2142"/>
        <w:gridCol w:w="2266"/>
      </w:tblGrid>
      <w:tr w:rsidR="008F13AC">
        <w:trPr>
          <w:trHeight w:val="154"/>
          <w:jc w:val="center"/>
        </w:trPr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大赛名称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大赛</w:t>
            </w:r>
            <w:r>
              <w:rPr>
                <w:rFonts w:ascii="Nimbus Roman No9 L" w:hAnsi="Nimbus Roman No9 L" w:cs="Nimbus Roman No9 L" w:hint="eastAsia"/>
              </w:rPr>
              <w:t>级别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大赛牵头组织部门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获奖成绩</w:t>
            </w:r>
          </w:p>
        </w:tc>
      </w:tr>
      <w:tr w:rsidR="008F13AC">
        <w:trPr>
          <w:trHeight w:val="90"/>
          <w:jc w:val="center"/>
        </w:trPr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国家级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18"/>
          <w:jc w:val="center"/>
        </w:trPr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省级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注：请上传佐证材料。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九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、企业拥有省部级以上研发机构情况表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1"/>
        <w:gridCol w:w="2636"/>
        <w:gridCol w:w="2636"/>
        <w:gridCol w:w="1978"/>
      </w:tblGrid>
      <w:tr w:rsidR="008F13AC">
        <w:trPr>
          <w:trHeight w:val="239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研发机构名称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研发机构级别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证明文件名称</w:t>
            </w:r>
          </w:p>
        </w:tc>
      </w:tr>
      <w:tr w:rsidR="008F13AC">
        <w:trPr>
          <w:trHeight w:val="312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国家级</w:t>
            </w:r>
            <w:r>
              <w:rPr>
                <w:rFonts w:ascii="Nimbus Roman No9 L" w:hAnsi="Nimbus Roman No9 L" w:cs="Nimbus Roman No9 L"/>
              </w:rPr>
              <w:t xml:space="preserve">  □</w:t>
            </w:r>
            <w:r>
              <w:rPr>
                <w:rFonts w:ascii="Nimbus Roman No9 L" w:hAnsi="Nimbus Roman No9 L" w:cs="Nimbus Roman No9 L" w:hint="eastAsia"/>
              </w:rPr>
              <w:t>省部级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312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国家级</w:t>
            </w:r>
            <w:r>
              <w:rPr>
                <w:rFonts w:ascii="Nimbus Roman No9 L" w:hAnsi="Nimbus Roman No9 L" w:cs="Nimbus Roman No9 L"/>
              </w:rPr>
              <w:t xml:space="preserve">  □</w:t>
            </w:r>
            <w:r>
              <w:rPr>
                <w:rFonts w:ascii="Nimbus Roman No9 L" w:hAnsi="Nimbus Roman No9 L" w:cs="Nimbus Roman No9 L" w:hint="eastAsia"/>
              </w:rPr>
              <w:t>省部级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lastRenderedPageBreak/>
        <w:t>注：请上传佐证材料。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十、企业主导制定国际标准、国家标准、行业标准、地方标准、团体标准或企业标准情况表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81"/>
        <w:gridCol w:w="1515"/>
        <w:gridCol w:w="1012"/>
        <w:gridCol w:w="923"/>
        <w:gridCol w:w="1387"/>
        <w:gridCol w:w="1135"/>
        <w:gridCol w:w="1282"/>
        <w:gridCol w:w="763"/>
      </w:tblGrid>
      <w:tr w:rsidR="008F13AC">
        <w:trPr>
          <w:trHeight w:val="90"/>
          <w:jc w:val="center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标准名称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标准级别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标准编号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起草单位排名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量化基准分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排名分值比例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量化分</w:t>
            </w:r>
          </w:p>
        </w:tc>
      </w:tr>
      <w:tr w:rsidR="008F13AC">
        <w:trPr>
          <w:trHeight w:val="90"/>
          <w:jc w:val="center"/>
        </w:trPr>
        <w:tc>
          <w:tcPr>
            <w:tcW w:w="78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合计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176"/>
          <w:jc w:val="center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国际</w:t>
            </w:r>
          </w:p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国家</w:t>
            </w:r>
          </w:p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行业</w:t>
            </w:r>
          </w:p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地方</w:t>
            </w:r>
          </w:p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团体</w:t>
            </w:r>
          </w:p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企业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317"/>
          <w:jc w:val="center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国际</w:t>
            </w:r>
          </w:p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国家</w:t>
            </w:r>
          </w:p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行业</w:t>
            </w:r>
          </w:p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地方</w:t>
            </w:r>
          </w:p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团体</w:t>
            </w:r>
          </w:p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企业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1.</w:t>
      </w:r>
      <w:r>
        <w:rPr>
          <w:rFonts w:ascii="Nimbus Roman No9 L" w:hAnsi="Nimbus Roman No9 L" w:cs="Nimbus Roman No9 L" w:hint="eastAsia"/>
          <w:sz w:val="28"/>
          <w:szCs w:val="28"/>
        </w:rPr>
        <w:t>请上传佐证材料。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2.</w:t>
      </w:r>
      <w:r>
        <w:rPr>
          <w:rFonts w:ascii="Nimbus Roman No9 L" w:hAnsi="Nimbus Roman No9 L" w:cs="Nimbus Roman No9 L" w:hint="eastAsia"/>
          <w:sz w:val="28"/>
          <w:szCs w:val="28"/>
        </w:rPr>
        <w:t>标准起草单位排名分值比例按以下标准计算：排名第一，</w:t>
      </w:r>
      <w:r>
        <w:rPr>
          <w:rFonts w:ascii="Nimbus Roman No9 L" w:hAnsi="Nimbus Roman No9 L" w:cs="Nimbus Roman No9 L" w:hint="eastAsia"/>
          <w:sz w:val="28"/>
          <w:szCs w:val="28"/>
        </w:rPr>
        <w:t>100%</w:t>
      </w:r>
      <w:r>
        <w:rPr>
          <w:rFonts w:ascii="Nimbus Roman No9 L" w:hAnsi="Nimbus Roman No9 L" w:cs="Nimbus Roman No9 L" w:hint="eastAsia"/>
          <w:sz w:val="28"/>
          <w:szCs w:val="28"/>
        </w:rPr>
        <w:t>；排名第二，</w:t>
      </w:r>
      <w:r>
        <w:rPr>
          <w:rFonts w:ascii="Nimbus Roman No9 L" w:hAnsi="Nimbus Roman No9 L" w:cs="Nimbus Roman No9 L" w:hint="eastAsia"/>
          <w:sz w:val="28"/>
          <w:szCs w:val="28"/>
        </w:rPr>
        <w:t>90%</w:t>
      </w:r>
      <w:r>
        <w:rPr>
          <w:rFonts w:ascii="Nimbus Roman No9 L" w:hAnsi="Nimbus Roman No9 L" w:cs="Nimbus Roman No9 L" w:hint="eastAsia"/>
          <w:sz w:val="28"/>
          <w:szCs w:val="28"/>
        </w:rPr>
        <w:t>；排名第三，</w:t>
      </w:r>
      <w:r>
        <w:rPr>
          <w:rFonts w:ascii="Nimbus Roman No9 L" w:hAnsi="Nimbus Roman No9 L" w:cs="Nimbus Roman No9 L" w:hint="eastAsia"/>
          <w:sz w:val="28"/>
          <w:szCs w:val="28"/>
        </w:rPr>
        <w:t>80%</w:t>
      </w:r>
      <w:r>
        <w:rPr>
          <w:rFonts w:ascii="Nimbus Roman No9 L" w:hAnsi="Nimbus Roman No9 L" w:cs="Nimbus Roman No9 L" w:hint="eastAsia"/>
          <w:sz w:val="28"/>
          <w:szCs w:val="28"/>
        </w:rPr>
        <w:t>，以此类推，排名第十及以上，</w:t>
      </w:r>
      <w:r>
        <w:rPr>
          <w:rFonts w:ascii="Nimbus Roman No9 L" w:hAnsi="Nimbus Roman No9 L" w:cs="Nimbus Roman No9 L" w:hint="eastAsia"/>
          <w:sz w:val="28"/>
          <w:szCs w:val="28"/>
        </w:rPr>
        <w:t>10%</w:t>
      </w:r>
      <w:r>
        <w:rPr>
          <w:rFonts w:ascii="Nimbus Roman No9 L" w:hAnsi="Nimbus Roman No9 L" w:cs="Nimbus Roman No9 L" w:hint="eastAsia"/>
          <w:sz w:val="28"/>
          <w:szCs w:val="28"/>
        </w:rPr>
        <w:t>。标准量化基准分见《企业自评表》。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81"/>
        <w:rPr>
          <w:rFonts w:ascii="Nimbus Roman No9 L" w:eastAsia="黑体" w:hAnsi="Nimbus Roman No9 L" w:cs="Nimbus Roman No9 L"/>
          <w:spacing w:val="-6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pacing w:val="-6"/>
          <w:sz w:val="32"/>
          <w:szCs w:val="32"/>
        </w:rPr>
        <w:t>十</w:t>
      </w:r>
      <w:r>
        <w:rPr>
          <w:rFonts w:ascii="Nimbus Roman No9 L" w:eastAsia="黑体" w:hAnsi="Nimbus Roman No9 L" w:cs="Nimbus Roman No9 L" w:hint="eastAsia"/>
          <w:spacing w:val="-6"/>
          <w:sz w:val="32"/>
          <w:szCs w:val="32"/>
        </w:rPr>
        <w:t>一</w:t>
      </w:r>
      <w:r>
        <w:rPr>
          <w:rFonts w:ascii="Nimbus Roman No9 L" w:eastAsia="黑体" w:hAnsi="Nimbus Roman No9 L" w:cs="Nimbus Roman No9 L" w:hint="eastAsia"/>
          <w:spacing w:val="-6"/>
          <w:sz w:val="32"/>
          <w:szCs w:val="32"/>
        </w:rPr>
        <w:t>、企业拥有有效期内的软件企业证书和软件产品证书情况表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39"/>
        <w:gridCol w:w="4044"/>
        <w:gridCol w:w="2236"/>
      </w:tblGrid>
      <w:tr w:rsidR="008F13AC">
        <w:trPr>
          <w:trHeight w:val="90"/>
          <w:jc w:val="center"/>
        </w:trPr>
        <w:tc>
          <w:tcPr>
            <w:tcW w:w="1539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4044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证书编号</w:t>
            </w: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有效期至</w:t>
            </w:r>
          </w:p>
        </w:tc>
      </w:tr>
      <w:tr w:rsidR="008F13AC">
        <w:trPr>
          <w:trHeight w:val="90"/>
          <w:jc w:val="center"/>
        </w:trPr>
        <w:tc>
          <w:tcPr>
            <w:tcW w:w="153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4044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53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4044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8F13AC">
      <w:pPr>
        <w:topLinePunct/>
        <w:adjustRightInd w:val="0"/>
        <w:snapToGrid w:val="0"/>
        <w:rPr>
          <w:rFonts w:ascii="Nimbus Roman No9 L" w:hAnsi="Nimbus Roman No9 L" w:cs="Nimbus Roman No9 L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2"/>
        <w:gridCol w:w="2880"/>
        <w:gridCol w:w="1450"/>
        <w:gridCol w:w="1408"/>
        <w:gridCol w:w="1336"/>
      </w:tblGrid>
      <w:tr w:rsidR="008F13AC">
        <w:trPr>
          <w:trHeight w:val="121"/>
          <w:jc w:val="center"/>
        </w:trPr>
        <w:tc>
          <w:tcPr>
            <w:tcW w:w="722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软件产品名称及版本号</w:t>
            </w:r>
          </w:p>
        </w:tc>
        <w:tc>
          <w:tcPr>
            <w:tcW w:w="1450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软件类型</w:t>
            </w:r>
          </w:p>
        </w:tc>
        <w:tc>
          <w:tcPr>
            <w:tcW w:w="1408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证书编号</w:t>
            </w:r>
          </w:p>
        </w:tc>
        <w:tc>
          <w:tcPr>
            <w:tcW w:w="1336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有效期至</w:t>
            </w:r>
          </w:p>
        </w:tc>
      </w:tr>
      <w:tr w:rsidR="008F13AC">
        <w:trPr>
          <w:trHeight w:val="90"/>
          <w:jc w:val="center"/>
        </w:trPr>
        <w:tc>
          <w:tcPr>
            <w:tcW w:w="722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880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50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08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36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22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880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50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08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36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注：请上传佐证材料。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81"/>
        <w:rPr>
          <w:rFonts w:ascii="Nimbus Roman No9 L" w:eastAsia="黑体" w:hAnsi="Nimbus Roman No9 L" w:cs="Nimbus Roman No9 L"/>
          <w:spacing w:val="-6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pacing w:val="-6"/>
          <w:sz w:val="32"/>
          <w:szCs w:val="32"/>
        </w:rPr>
        <w:t>十二、企业</w:t>
      </w:r>
      <w:r>
        <w:rPr>
          <w:rFonts w:ascii="Nimbus Roman No9 L" w:eastAsia="黑体" w:hAnsi="Nimbus Roman No9 L" w:cs="Nimbus Roman No9 L" w:hint="eastAsia"/>
          <w:spacing w:val="-6"/>
          <w:sz w:val="32"/>
          <w:szCs w:val="32"/>
        </w:rPr>
        <w:t>获得国家级或省部级科技计划项目（课题）立项情况表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3"/>
        <w:gridCol w:w="2708"/>
        <w:gridCol w:w="1449"/>
        <w:gridCol w:w="1581"/>
      </w:tblGrid>
      <w:tr w:rsidR="008F13AC">
        <w:trPr>
          <w:trHeight w:val="294"/>
          <w:jc w:val="center"/>
        </w:trPr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lastRenderedPageBreak/>
              <w:t>序号</w:t>
            </w:r>
          </w:p>
        </w:tc>
        <w:tc>
          <w:tcPr>
            <w:tcW w:w="2708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科技计划项目（课题）名称</w:t>
            </w: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立项部门</w:t>
            </w:r>
          </w:p>
        </w:tc>
        <w:tc>
          <w:tcPr>
            <w:tcW w:w="1581" w:type="dxa"/>
            <w:tcBorders>
              <w:tl2br w:val="nil"/>
              <w:tr2bl w:val="nil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立项年份</w:t>
            </w:r>
          </w:p>
        </w:tc>
      </w:tr>
      <w:tr w:rsidR="008F13AC">
        <w:trPr>
          <w:trHeight w:val="90"/>
          <w:jc w:val="center"/>
        </w:trPr>
        <w:tc>
          <w:tcPr>
            <w:tcW w:w="723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708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581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23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708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581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注：项目实施状态为已完成、未完成。请上传佐证材料。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十三、企业拥有的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有效期内的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有关资质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61"/>
        <w:gridCol w:w="3287"/>
        <w:gridCol w:w="1913"/>
      </w:tblGrid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资质名称</w:t>
            </w:r>
          </w:p>
        </w:tc>
        <w:tc>
          <w:tcPr>
            <w:tcW w:w="3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证书编号</w:t>
            </w:r>
            <w:r>
              <w:rPr>
                <w:rFonts w:ascii="Nimbus Roman No9 L" w:hAnsi="Nimbus Roman No9 L" w:cs="Nimbus Roman No9 L" w:hint="eastAsia"/>
              </w:rPr>
              <w:t>（或</w:t>
            </w:r>
            <w:r>
              <w:rPr>
                <w:rFonts w:ascii="Nimbus Roman No9 L" w:hAnsi="Nimbus Roman No9 L" w:cs="Nimbus Roman No9 L" w:hint="eastAsia"/>
              </w:rPr>
              <w:t>佐证文件</w:t>
            </w:r>
            <w:r>
              <w:rPr>
                <w:rFonts w:ascii="Nimbus Roman No9 L" w:hAnsi="Nimbus Roman No9 L" w:cs="Nimbus Roman No9 L" w:hint="eastAsia"/>
              </w:rPr>
              <w:t>）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资质</w:t>
            </w:r>
            <w:r>
              <w:rPr>
                <w:rFonts w:ascii="Nimbus Roman No9 L" w:hAnsi="Nimbus Roman No9 L" w:cs="Nimbus Roman No9 L" w:hint="eastAsia"/>
              </w:rPr>
              <w:t>有效期至</w:t>
            </w:r>
          </w:p>
        </w:tc>
      </w:tr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例如：</w:t>
            </w:r>
            <w:r>
              <w:rPr>
                <w:rFonts w:ascii="Nimbus Roman No9 L" w:hAnsi="Nimbus Roman No9 L" w:cs="Nimbus Roman No9 L" w:hint="eastAsia"/>
              </w:rPr>
              <w:t>国家高新技术企业</w:t>
            </w:r>
          </w:p>
        </w:tc>
        <w:tc>
          <w:tcPr>
            <w:tcW w:w="3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国家技术先进型服务企业</w:t>
            </w:r>
          </w:p>
        </w:tc>
        <w:tc>
          <w:tcPr>
            <w:tcW w:w="3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国家科技型中小企业</w:t>
            </w:r>
          </w:p>
        </w:tc>
        <w:tc>
          <w:tcPr>
            <w:tcW w:w="3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eastAsia="仿宋_GB2312" w:hAnsi="Nimbus Roman No9 L" w:cs="Nimbus Roman No9 L"/>
                <w:sz w:val="24"/>
              </w:rPr>
            </w:pPr>
          </w:p>
        </w:tc>
      </w:tr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国家专精特新“小巨人”企业</w:t>
            </w:r>
          </w:p>
        </w:tc>
        <w:tc>
          <w:tcPr>
            <w:tcW w:w="3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eastAsia="仿宋_GB2312" w:hAnsi="Nimbus Roman No9 L" w:cs="Nimbus Roman No9 L"/>
                <w:sz w:val="24"/>
              </w:rPr>
            </w:pPr>
          </w:p>
        </w:tc>
      </w:tr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791624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质量认证资质等</w:t>
            </w:r>
          </w:p>
        </w:tc>
        <w:tc>
          <w:tcPr>
            <w:tcW w:w="3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eastAsia="仿宋_GB2312" w:hAnsi="Nimbus Roman No9 L" w:cs="Nimbus Roman No9 L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eastAsia="仿宋_GB2312" w:hAnsi="Nimbus Roman No9 L" w:cs="Nimbus Roman No9 L"/>
                <w:sz w:val="24"/>
              </w:rPr>
            </w:pPr>
          </w:p>
        </w:tc>
      </w:tr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3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eastAsia="仿宋_GB2312" w:hAnsi="Nimbus Roman No9 L" w:cs="Nimbus Roman No9 L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eastAsia="仿宋_GB2312" w:hAnsi="Nimbus Roman No9 L" w:cs="Nimbus Roman No9 L"/>
                <w:sz w:val="24"/>
              </w:rPr>
            </w:pPr>
          </w:p>
        </w:tc>
      </w:tr>
    </w:tbl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企业根据自身资质情况选填并</w:t>
      </w:r>
      <w:r>
        <w:rPr>
          <w:rFonts w:ascii="Nimbus Roman No9 L" w:hAnsi="Nimbus Roman No9 L" w:cs="Nimbus Roman No9 L" w:hint="eastAsia"/>
          <w:sz w:val="28"/>
          <w:szCs w:val="28"/>
        </w:rPr>
        <w:t>上传佐证材料。</w:t>
      </w:r>
    </w:p>
    <w:p w:rsidR="008F13AC" w:rsidRDefault="00791624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十四、其他需要说明的情况或相关作证材料</w:t>
      </w:r>
    </w:p>
    <w:p w:rsidR="008F13AC" w:rsidRDefault="008F13AC" w:rsidP="008F13AC">
      <w:pPr>
        <w:adjustRightInd w:val="0"/>
        <w:snapToGrid w:val="0"/>
        <w:spacing w:line="560" w:lineRule="exact"/>
        <w:ind w:firstLineChars="200" w:firstLine="605"/>
        <w:rPr>
          <w:rFonts w:eastAsia="仿宋_GB2312"/>
          <w:snapToGrid w:val="0"/>
          <w:kern w:val="0"/>
          <w:sz w:val="32"/>
          <w:szCs w:val="32"/>
        </w:rPr>
      </w:pPr>
    </w:p>
    <w:sectPr w:rsidR="008F13AC" w:rsidSect="008F13AC">
      <w:footerReference w:type="even" r:id="rId8"/>
      <w:footerReference w:type="default" r:id="rId9"/>
      <w:pgSz w:w="11906" w:h="16838"/>
      <w:pgMar w:top="2098" w:right="1474" w:bottom="1985" w:left="1588" w:header="851" w:footer="1077" w:gutter="0"/>
      <w:pgNumType w:fmt="numberInDash" w:start="1"/>
      <w:cols w:space="720"/>
      <w:docGrid w:type="linesAndChars" w:linePitch="579" w:charSpace="-363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624" w:rsidRDefault="00791624" w:rsidP="008F13AC">
      <w:r>
        <w:separator/>
      </w:r>
    </w:p>
  </w:endnote>
  <w:endnote w:type="continuationSeparator" w:id="0">
    <w:p w:rsidR="00791624" w:rsidRDefault="00791624" w:rsidP="008F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imbus Roman No9 L">
    <w:altName w:val="华文仿宋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AC" w:rsidRDefault="008F13AC">
    <w:pPr>
      <w:pStyle w:val="a6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791624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1403DB" w:rsidRPr="001403DB">
      <w:rPr>
        <w:rFonts w:ascii="宋体" w:hAnsi="宋体"/>
        <w:noProof/>
        <w:sz w:val="28"/>
        <w:szCs w:val="28"/>
        <w:lang w:val="zh-CN"/>
      </w:rPr>
      <w:t>-</w:t>
    </w:r>
    <w:r w:rsidR="001403DB">
      <w:rPr>
        <w:rFonts w:ascii="宋体" w:hAnsi="宋体"/>
        <w:noProof/>
        <w:sz w:val="28"/>
        <w:szCs w:val="28"/>
      </w:rPr>
      <w:t xml:space="preserve"> 6 -</w:t>
    </w:r>
    <w:r>
      <w:rPr>
        <w:rFonts w:ascii="宋体" w:hAnsi="宋体"/>
        <w:sz w:val="28"/>
        <w:szCs w:val="28"/>
      </w:rPr>
      <w:fldChar w:fldCharType="end"/>
    </w:r>
  </w:p>
  <w:p w:rsidR="008F13AC" w:rsidRDefault="008F13A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AC" w:rsidRDefault="008F13AC">
    <w:pPr>
      <w:pStyle w:val="a6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791624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1403DB" w:rsidRPr="001403DB">
      <w:rPr>
        <w:rFonts w:ascii="宋体" w:hAnsi="宋体"/>
        <w:noProof/>
        <w:sz w:val="28"/>
        <w:szCs w:val="28"/>
        <w:lang w:val="zh-CN"/>
      </w:rPr>
      <w:t>-</w:t>
    </w:r>
    <w:r w:rsidR="001403DB">
      <w:rPr>
        <w:rFonts w:ascii="宋体" w:hAnsi="宋体"/>
        <w:noProof/>
        <w:sz w:val="28"/>
        <w:szCs w:val="28"/>
      </w:rPr>
      <w:t xml:space="preserve"> 7 -</w:t>
    </w:r>
    <w:r>
      <w:rPr>
        <w:rFonts w:ascii="宋体" w:hAnsi="宋体"/>
        <w:sz w:val="28"/>
        <w:szCs w:val="28"/>
      </w:rPr>
      <w:fldChar w:fldCharType="end"/>
    </w:r>
  </w:p>
  <w:p w:rsidR="008F13AC" w:rsidRDefault="008F13AC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624" w:rsidRDefault="00791624" w:rsidP="008F13AC">
      <w:r>
        <w:separator/>
      </w:r>
    </w:p>
  </w:footnote>
  <w:footnote w:type="continuationSeparator" w:id="0">
    <w:p w:rsidR="00791624" w:rsidRDefault="00791624" w:rsidP="008F13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6C93C2"/>
    <w:multiLevelType w:val="singleLevel"/>
    <w:tmpl w:val="BF6C93C2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DBEF7AB"/>
    <w:multiLevelType w:val="singleLevel"/>
    <w:tmpl w:val="3DBEF7AB"/>
    <w:lvl w:ilvl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proofState w:spelling="clean" w:grammar="clean"/>
  <w:stylePaneFormatFilter w:val="3F01"/>
  <w:defaultTabStop w:val="420"/>
  <w:evenAndOddHeaders/>
  <w:drawingGridHorizontalSpacing w:val="96"/>
  <w:drawingGridVerticalSpacing w:val="579"/>
  <w:displayHorizontalDrawingGridEvery w:val="0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</w:compat>
  <w:rsids>
    <w:rsidRoot w:val="001F581A"/>
    <w:rsid w:val="D6FFBE2E"/>
    <w:rsid w:val="DB969401"/>
    <w:rsid w:val="DFF7EB48"/>
    <w:rsid w:val="E3F7F38E"/>
    <w:rsid w:val="F67CF0AC"/>
    <w:rsid w:val="F75F22C5"/>
    <w:rsid w:val="F9E7112E"/>
    <w:rsid w:val="FFBD888B"/>
    <w:rsid w:val="FFCFD24D"/>
    <w:rsid w:val="FFEDCD60"/>
    <w:rsid w:val="FFFFD9B4"/>
    <w:rsid w:val="00002F68"/>
    <w:rsid w:val="000144F3"/>
    <w:rsid w:val="00020C56"/>
    <w:rsid w:val="00033803"/>
    <w:rsid w:val="00046F69"/>
    <w:rsid w:val="00047EED"/>
    <w:rsid w:val="00056CC5"/>
    <w:rsid w:val="00072218"/>
    <w:rsid w:val="00083430"/>
    <w:rsid w:val="00083F8C"/>
    <w:rsid w:val="000904EE"/>
    <w:rsid w:val="000A0ABC"/>
    <w:rsid w:val="000A4124"/>
    <w:rsid w:val="000B54C1"/>
    <w:rsid w:val="000B5FF0"/>
    <w:rsid w:val="000B6363"/>
    <w:rsid w:val="000B6B4C"/>
    <w:rsid w:val="000C711D"/>
    <w:rsid w:val="000D3295"/>
    <w:rsid w:val="000D5F7A"/>
    <w:rsid w:val="00100C4E"/>
    <w:rsid w:val="001032D1"/>
    <w:rsid w:val="00107027"/>
    <w:rsid w:val="001403DB"/>
    <w:rsid w:val="00163844"/>
    <w:rsid w:val="00166523"/>
    <w:rsid w:val="001A2DE2"/>
    <w:rsid w:val="001C0711"/>
    <w:rsid w:val="001D4F6B"/>
    <w:rsid w:val="001F2E84"/>
    <w:rsid w:val="001F4533"/>
    <w:rsid w:val="001F581A"/>
    <w:rsid w:val="001F7967"/>
    <w:rsid w:val="00212C15"/>
    <w:rsid w:val="002305B4"/>
    <w:rsid w:val="00236910"/>
    <w:rsid w:val="00240AAF"/>
    <w:rsid w:val="00260207"/>
    <w:rsid w:val="00266704"/>
    <w:rsid w:val="00284EA7"/>
    <w:rsid w:val="002A7BE3"/>
    <w:rsid w:val="002B63CF"/>
    <w:rsid w:val="002C284E"/>
    <w:rsid w:val="002C4980"/>
    <w:rsid w:val="002E404E"/>
    <w:rsid w:val="002E473F"/>
    <w:rsid w:val="002E7C55"/>
    <w:rsid w:val="002E7F7D"/>
    <w:rsid w:val="00302117"/>
    <w:rsid w:val="00307012"/>
    <w:rsid w:val="00344FFC"/>
    <w:rsid w:val="003564B8"/>
    <w:rsid w:val="0036324B"/>
    <w:rsid w:val="0039400E"/>
    <w:rsid w:val="003A0AC9"/>
    <w:rsid w:val="003A3DA5"/>
    <w:rsid w:val="003B29D8"/>
    <w:rsid w:val="003B38AB"/>
    <w:rsid w:val="003B3968"/>
    <w:rsid w:val="003E737B"/>
    <w:rsid w:val="003F3155"/>
    <w:rsid w:val="003F43D1"/>
    <w:rsid w:val="00406175"/>
    <w:rsid w:val="00411811"/>
    <w:rsid w:val="00421FC7"/>
    <w:rsid w:val="004226FF"/>
    <w:rsid w:val="004405C3"/>
    <w:rsid w:val="00442A6F"/>
    <w:rsid w:val="004440A5"/>
    <w:rsid w:val="0044535C"/>
    <w:rsid w:val="0045180F"/>
    <w:rsid w:val="00454417"/>
    <w:rsid w:val="004544E1"/>
    <w:rsid w:val="004655FB"/>
    <w:rsid w:val="004835AC"/>
    <w:rsid w:val="004A07BE"/>
    <w:rsid w:val="004A2739"/>
    <w:rsid w:val="004A4E51"/>
    <w:rsid w:val="004B0A1A"/>
    <w:rsid w:val="004B5B63"/>
    <w:rsid w:val="004B5CEB"/>
    <w:rsid w:val="004B6ABC"/>
    <w:rsid w:val="004C289E"/>
    <w:rsid w:val="004C3631"/>
    <w:rsid w:val="004D26C0"/>
    <w:rsid w:val="004F3D93"/>
    <w:rsid w:val="00506EAE"/>
    <w:rsid w:val="0055024E"/>
    <w:rsid w:val="0055385C"/>
    <w:rsid w:val="00553E11"/>
    <w:rsid w:val="00557316"/>
    <w:rsid w:val="00560A51"/>
    <w:rsid w:val="00561059"/>
    <w:rsid w:val="0057569C"/>
    <w:rsid w:val="00584B0F"/>
    <w:rsid w:val="005860B8"/>
    <w:rsid w:val="005C06AF"/>
    <w:rsid w:val="005E38E6"/>
    <w:rsid w:val="005E39D8"/>
    <w:rsid w:val="005E6A9B"/>
    <w:rsid w:val="005F0582"/>
    <w:rsid w:val="005F0A0C"/>
    <w:rsid w:val="006023B2"/>
    <w:rsid w:val="00606809"/>
    <w:rsid w:val="00607A73"/>
    <w:rsid w:val="006174A7"/>
    <w:rsid w:val="006222EE"/>
    <w:rsid w:val="006225AD"/>
    <w:rsid w:val="0062541F"/>
    <w:rsid w:val="0064073B"/>
    <w:rsid w:val="006439FE"/>
    <w:rsid w:val="00646DF0"/>
    <w:rsid w:val="00653696"/>
    <w:rsid w:val="00663A31"/>
    <w:rsid w:val="00664E24"/>
    <w:rsid w:val="0067276C"/>
    <w:rsid w:val="00677C1D"/>
    <w:rsid w:val="00677D79"/>
    <w:rsid w:val="006838F7"/>
    <w:rsid w:val="006871A3"/>
    <w:rsid w:val="006A05AB"/>
    <w:rsid w:val="006A2A00"/>
    <w:rsid w:val="006F4EB6"/>
    <w:rsid w:val="00701D78"/>
    <w:rsid w:val="00711092"/>
    <w:rsid w:val="007177BD"/>
    <w:rsid w:val="00733C03"/>
    <w:rsid w:val="00734B13"/>
    <w:rsid w:val="00736EB7"/>
    <w:rsid w:val="00737A8C"/>
    <w:rsid w:val="00751B1B"/>
    <w:rsid w:val="00754CAD"/>
    <w:rsid w:val="00756732"/>
    <w:rsid w:val="007615B2"/>
    <w:rsid w:val="007640B0"/>
    <w:rsid w:val="00780B93"/>
    <w:rsid w:val="007816D4"/>
    <w:rsid w:val="00791624"/>
    <w:rsid w:val="007A7D56"/>
    <w:rsid w:val="007B2D83"/>
    <w:rsid w:val="007E0ACD"/>
    <w:rsid w:val="008003A1"/>
    <w:rsid w:val="00803B03"/>
    <w:rsid w:val="0080438F"/>
    <w:rsid w:val="0081210F"/>
    <w:rsid w:val="00830F62"/>
    <w:rsid w:val="0083146E"/>
    <w:rsid w:val="008512B8"/>
    <w:rsid w:val="00855652"/>
    <w:rsid w:val="00861F8F"/>
    <w:rsid w:val="0088379F"/>
    <w:rsid w:val="00887228"/>
    <w:rsid w:val="00894A0F"/>
    <w:rsid w:val="008B44FB"/>
    <w:rsid w:val="008C1364"/>
    <w:rsid w:val="008C6F81"/>
    <w:rsid w:val="008D303B"/>
    <w:rsid w:val="008E078B"/>
    <w:rsid w:val="008E4A3E"/>
    <w:rsid w:val="008F13AC"/>
    <w:rsid w:val="009210E4"/>
    <w:rsid w:val="00924233"/>
    <w:rsid w:val="00934CBC"/>
    <w:rsid w:val="0093608A"/>
    <w:rsid w:val="00943BFA"/>
    <w:rsid w:val="00957FEC"/>
    <w:rsid w:val="009634C8"/>
    <w:rsid w:val="0097316F"/>
    <w:rsid w:val="009745EA"/>
    <w:rsid w:val="00974A79"/>
    <w:rsid w:val="0098720A"/>
    <w:rsid w:val="00987666"/>
    <w:rsid w:val="009B117D"/>
    <w:rsid w:val="009B265E"/>
    <w:rsid w:val="009B273F"/>
    <w:rsid w:val="009B62F6"/>
    <w:rsid w:val="009C28DB"/>
    <w:rsid w:val="009F7282"/>
    <w:rsid w:val="00A271FD"/>
    <w:rsid w:val="00A324DD"/>
    <w:rsid w:val="00A441EB"/>
    <w:rsid w:val="00A456D6"/>
    <w:rsid w:val="00A461E7"/>
    <w:rsid w:val="00A462EC"/>
    <w:rsid w:val="00A51E02"/>
    <w:rsid w:val="00A55425"/>
    <w:rsid w:val="00A640FE"/>
    <w:rsid w:val="00A721F3"/>
    <w:rsid w:val="00AA4669"/>
    <w:rsid w:val="00AA5A4E"/>
    <w:rsid w:val="00AB067D"/>
    <w:rsid w:val="00AC06C1"/>
    <w:rsid w:val="00AC7B35"/>
    <w:rsid w:val="00AD4BE8"/>
    <w:rsid w:val="00AE4E9E"/>
    <w:rsid w:val="00B03350"/>
    <w:rsid w:val="00B04A5D"/>
    <w:rsid w:val="00B063DE"/>
    <w:rsid w:val="00B13A78"/>
    <w:rsid w:val="00B2774B"/>
    <w:rsid w:val="00B4057A"/>
    <w:rsid w:val="00B435AA"/>
    <w:rsid w:val="00B50BC0"/>
    <w:rsid w:val="00B8225A"/>
    <w:rsid w:val="00B87CD9"/>
    <w:rsid w:val="00B905BD"/>
    <w:rsid w:val="00B92693"/>
    <w:rsid w:val="00B957BC"/>
    <w:rsid w:val="00BA30C6"/>
    <w:rsid w:val="00BD18D1"/>
    <w:rsid w:val="00BE1878"/>
    <w:rsid w:val="00C07644"/>
    <w:rsid w:val="00C11C8F"/>
    <w:rsid w:val="00C359AB"/>
    <w:rsid w:val="00C67352"/>
    <w:rsid w:val="00C759DC"/>
    <w:rsid w:val="00C95D69"/>
    <w:rsid w:val="00CA1F4C"/>
    <w:rsid w:val="00CC2DED"/>
    <w:rsid w:val="00CC78A6"/>
    <w:rsid w:val="00CE12DB"/>
    <w:rsid w:val="00CE4F91"/>
    <w:rsid w:val="00CE7C32"/>
    <w:rsid w:val="00D16175"/>
    <w:rsid w:val="00D5337E"/>
    <w:rsid w:val="00D8047C"/>
    <w:rsid w:val="00D9366D"/>
    <w:rsid w:val="00DA21F7"/>
    <w:rsid w:val="00DB345F"/>
    <w:rsid w:val="00DB6AD6"/>
    <w:rsid w:val="00DC005F"/>
    <w:rsid w:val="00DD2ADF"/>
    <w:rsid w:val="00DD7342"/>
    <w:rsid w:val="00DE39EC"/>
    <w:rsid w:val="00DE75AF"/>
    <w:rsid w:val="00E34793"/>
    <w:rsid w:val="00E55524"/>
    <w:rsid w:val="00E5598D"/>
    <w:rsid w:val="00E6116D"/>
    <w:rsid w:val="00E63ACA"/>
    <w:rsid w:val="00E6431C"/>
    <w:rsid w:val="00E6442C"/>
    <w:rsid w:val="00E65710"/>
    <w:rsid w:val="00E7395C"/>
    <w:rsid w:val="00E822E8"/>
    <w:rsid w:val="00E94D61"/>
    <w:rsid w:val="00EA487E"/>
    <w:rsid w:val="00EB2C93"/>
    <w:rsid w:val="00EC5032"/>
    <w:rsid w:val="00F029BA"/>
    <w:rsid w:val="00F1314D"/>
    <w:rsid w:val="00F207A1"/>
    <w:rsid w:val="00F21126"/>
    <w:rsid w:val="00F75A31"/>
    <w:rsid w:val="00F86262"/>
    <w:rsid w:val="00F91B09"/>
    <w:rsid w:val="00F97090"/>
    <w:rsid w:val="00FB7289"/>
    <w:rsid w:val="00FD217E"/>
    <w:rsid w:val="00FD287E"/>
    <w:rsid w:val="00FD69BA"/>
    <w:rsid w:val="00FD6B3C"/>
    <w:rsid w:val="29BF29D4"/>
    <w:rsid w:val="337FF96E"/>
    <w:rsid w:val="3FD73E23"/>
    <w:rsid w:val="5B161B55"/>
    <w:rsid w:val="5F5FBEEB"/>
    <w:rsid w:val="6EF3D8C9"/>
    <w:rsid w:val="79F647B3"/>
    <w:rsid w:val="7C927E64"/>
    <w:rsid w:val="7F6F8353"/>
    <w:rsid w:val="7F7FC91B"/>
    <w:rsid w:val="7FEFB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3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8F13AC"/>
    <w:pPr>
      <w:spacing w:after="120"/>
    </w:pPr>
  </w:style>
  <w:style w:type="paragraph" w:styleId="a4">
    <w:name w:val="Date"/>
    <w:basedOn w:val="a"/>
    <w:next w:val="a"/>
    <w:qFormat/>
    <w:rsid w:val="008F13AC"/>
    <w:pPr>
      <w:ind w:leftChars="2500" w:left="100"/>
    </w:pPr>
    <w:rPr>
      <w:rFonts w:ascii="仿宋_GB2312" w:eastAsia="仿宋_GB2312"/>
      <w:sz w:val="32"/>
    </w:rPr>
  </w:style>
  <w:style w:type="paragraph" w:styleId="a5">
    <w:name w:val="Balloon Text"/>
    <w:basedOn w:val="a"/>
    <w:semiHidden/>
    <w:qFormat/>
    <w:rsid w:val="008F13AC"/>
    <w:rPr>
      <w:sz w:val="18"/>
      <w:szCs w:val="18"/>
    </w:rPr>
  </w:style>
  <w:style w:type="paragraph" w:styleId="a6">
    <w:name w:val="footer"/>
    <w:basedOn w:val="a"/>
    <w:link w:val="Char"/>
    <w:uiPriority w:val="99"/>
    <w:qFormat/>
    <w:rsid w:val="008F13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8F13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rsid w:val="008F1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Normal (Web)"/>
    <w:basedOn w:val="a"/>
    <w:qFormat/>
    <w:rsid w:val="008F13AC"/>
    <w:pPr>
      <w:spacing w:line="560" w:lineRule="atLeast"/>
      <w:ind w:firstLineChars="200" w:firstLine="600"/>
    </w:pPr>
    <w:rPr>
      <w:rFonts w:ascii="仿宋_GB2312" w:eastAsia="仿宋_GB2312" w:hAnsi="仿宋_GB2312" w:cs="仿宋_GB2312"/>
      <w:snapToGrid w:val="0"/>
      <w:kern w:val="0"/>
      <w:sz w:val="32"/>
      <w:szCs w:val="32"/>
    </w:rPr>
  </w:style>
  <w:style w:type="character" w:styleId="a9">
    <w:name w:val="page number"/>
    <w:basedOn w:val="a0"/>
    <w:qFormat/>
    <w:rsid w:val="008F13AC"/>
  </w:style>
  <w:style w:type="character" w:customStyle="1" w:styleId="Char">
    <w:name w:val="页脚 Char"/>
    <w:link w:val="a6"/>
    <w:uiPriority w:val="99"/>
    <w:qFormat/>
    <w:rsid w:val="008F13AC"/>
    <w:rPr>
      <w:kern w:val="2"/>
      <w:sz w:val="18"/>
      <w:szCs w:val="18"/>
    </w:rPr>
  </w:style>
  <w:style w:type="paragraph" w:styleId="aa">
    <w:name w:val="List Paragraph"/>
    <w:basedOn w:val="a"/>
    <w:qFormat/>
    <w:rsid w:val="008F13AC"/>
    <w:pPr>
      <w:widowControl/>
      <w:spacing w:after="200" w:line="276" w:lineRule="auto"/>
      <w:ind w:firstLineChars="200" w:firstLine="420"/>
      <w:jc w:val="left"/>
    </w:pPr>
    <w:rPr>
      <w:rFonts w:ascii="Calibri" w:hAnsi="Calibri"/>
      <w:kern w:val="0"/>
      <w:sz w:val="22"/>
      <w:szCs w:val="22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603</Words>
  <Characters>3439</Characters>
  <Application>Microsoft Office Word</Application>
  <DocSecurity>0</DocSecurity>
  <Lines>28</Lines>
  <Paragraphs>8</Paragraphs>
  <ScaleCrop>false</ScaleCrop>
  <Company>tjec</Company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津经[2003]号</dc:title>
  <dc:creator>办公室</dc:creator>
  <cp:lastModifiedBy>Lenovo</cp:lastModifiedBy>
  <cp:revision>2</cp:revision>
  <cp:lastPrinted>2014-06-30T09:59:00Z</cp:lastPrinted>
  <dcterms:created xsi:type="dcterms:W3CDTF">2021-07-12T01:02:00Z</dcterms:created>
  <dcterms:modified xsi:type="dcterms:W3CDTF">2021-07-12T01:02:00Z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