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before="146" w:line="219" w:lineRule="auto"/>
        <w:jc w:val="right"/>
        <w:rPr>
          <w:rFonts w:hint="eastAsia" w:ascii="方正小标宋简体" w:hAnsi="方正小标宋简体" w:eastAsia="方正小标宋简体" w:cs="方正小标宋简体"/>
          <w:b w:val="0"/>
          <w:bCs w:val="0"/>
          <w:sz w:val="45"/>
          <w:szCs w:val="45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5"/>
          <w:szCs w:val="45"/>
        </w:rPr>
        <w:t>2024年安全应急装备应用推广典型案例申报书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1897" w:firstLineChars="593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申报案例名称：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1897" w:firstLineChars="593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申报方向：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1897" w:firstLineChars="593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推荐单位：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1897" w:firstLineChars="593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申报单位(公章):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1897" w:firstLineChars="593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系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1897" w:firstLineChars="593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填报日期：     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1897" w:firstLineChars="593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  <w:sectPr>
          <w:footerReference r:id="rId4" w:type="first"/>
          <w:footerReference r:id="rId3" w:type="default"/>
          <w:pgSz w:w="11920" w:h="16860"/>
          <w:pgMar w:top="2098" w:right="1474" w:bottom="1984" w:left="1587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</w:sectPr>
      </w:pPr>
    </w:p>
    <w:p>
      <w:pPr>
        <w:spacing w:line="303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填 表 须 知</w:t>
      </w:r>
    </w:p>
    <w:p>
      <w:pPr>
        <w:spacing w:line="260" w:lineRule="auto"/>
        <w:rPr>
          <w:rFonts w:ascii="Arial"/>
          <w:sz w:val="21"/>
        </w:rPr>
      </w:pPr>
    </w:p>
    <w:p>
      <w:pPr>
        <w:rPr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一、申报单位应如实、详细地填写每一部分内容。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二、除另有说明外，申报表中栏目不得空缺。申报书要求提供证明材料处，请在申报书附件处进行补充。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三、申报主体所申报的案例需拥有自主知识产权，对提供参评的全部资料的真实性负责，并签署真实性承诺。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5" w:type="default"/>
          <w:pgSz w:w="11900" w:h="16870"/>
          <w:pgMar w:top="2098" w:right="1474" w:bottom="1984" w:left="1587" w:header="0" w:footer="7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>
      <w:pPr>
        <w:spacing w:line="181" w:lineRule="exact"/>
      </w:pPr>
    </w:p>
    <w:tbl>
      <w:tblPr>
        <w:tblStyle w:val="17"/>
        <w:tblW w:w="86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6"/>
        <w:gridCol w:w="1166"/>
        <w:gridCol w:w="1169"/>
        <w:gridCol w:w="849"/>
        <w:gridCol w:w="1568"/>
        <w:gridCol w:w="2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630" w:type="dxa"/>
            <w:gridSpan w:val="6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(一)单位基本信息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单位名称</w:t>
            </w:r>
          </w:p>
        </w:tc>
        <w:tc>
          <w:tcPr>
            <w:tcW w:w="7264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全称(如实填写)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366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职务/职称</w:t>
            </w: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36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邮箱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709" w:hRule="atLeast"/>
        </w:trPr>
        <w:tc>
          <w:tcPr>
            <w:tcW w:w="1366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6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邮箱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传真</w:t>
            </w: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代表人</w:t>
            </w:r>
          </w:p>
        </w:tc>
        <w:tc>
          <w:tcPr>
            <w:tcW w:w="318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注册资本</w:t>
            </w: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单位地址</w:t>
            </w:r>
          </w:p>
        </w:tc>
        <w:tc>
          <w:tcPr>
            <w:tcW w:w="7264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统一社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信用代码</w:t>
            </w:r>
          </w:p>
        </w:tc>
        <w:tc>
          <w:tcPr>
            <w:tcW w:w="7264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873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单位性质</w:t>
            </w:r>
          </w:p>
        </w:tc>
        <w:tc>
          <w:tcPr>
            <w:tcW w:w="7264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□国有企业□民营企业□外资企业□事业单位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□其他(请注明)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366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是否国家安全应急产业示范 基地企业</w:t>
            </w:r>
          </w:p>
        </w:tc>
        <w:tc>
          <w:tcPr>
            <w:tcW w:w="7264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□是(示范基地名称：                  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6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264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近三年发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展情况</w:t>
            </w:r>
          </w:p>
        </w:tc>
        <w:tc>
          <w:tcPr>
            <w:tcW w:w="233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2021年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2022年</w:t>
            </w: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2023年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资产总额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(万元)</w:t>
            </w:r>
          </w:p>
        </w:tc>
        <w:tc>
          <w:tcPr>
            <w:tcW w:w="2335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24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负债率(%)</w:t>
            </w:r>
          </w:p>
        </w:tc>
        <w:tc>
          <w:tcPr>
            <w:tcW w:w="2335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主营业务收入(万元 )</w:t>
            </w:r>
          </w:p>
        </w:tc>
        <w:tc>
          <w:tcPr>
            <w:tcW w:w="2335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70" w:h="16860"/>
          <w:pgMar w:top="2098" w:right="1474" w:bottom="1984" w:left="1587" w:header="0" w:footer="69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>
      <w:pPr>
        <w:spacing w:line="191" w:lineRule="exact"/>
      </w:pPr>
    </w:p>
    <w:tbl>
      <w:tblPr>
        <w:tblStyle w:val="17"/>
        <w:tblW w:w="85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0"/>
        <w:gridCol w:w="2380"/>
        <w:gridCol w:w="2447"/>
        <w:gridCol w:w="24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579" w:type="dxa"/>
            <w:gridSpan w:val="4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(一)单位基本信息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安全应急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产业相关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业务收入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(万元)</w:t>
            </w:r>
          </w:p>
        </w:tc>
        <w:tc>
          <w:tcPr>
            <w:tcW w:w="23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安全应急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产业相关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利润率(%)</w:t>
            </w:r>
          </w:p>
        </w:tc>
        <w:tc>
          <w:tcPr>
            <w:tcW w:w="23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3" w:hRule="atLeast"/>
        </w:trPr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安全应急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产业相关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研发投入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(万元)</w:t>
            </w:r>
          </w:p>
        </w:tc>
        <w:tc>
          <w:tcPr>
            <w:tcW w:w="23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799" w:hRule="atLeast"/>
        </w:trPr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单位人数</w:t>
            </w:r>
          </w:p>
        </w:tc>
        <w:tc>
          <w:tcPr>
            <w:tcW w:w="23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研发人员 人数</w:t>
            </w:r>
          </w:p>
        </w:tc>
        <w:tc>
          <w:tcPr>
            <w:tcW w:w="23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企业近三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年是否发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生过较大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生产安全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事故、较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大环境污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染事故</w:t>
            </w:r>
          </w:p>
        </w:tc>
        <w:tc>
          <w:tcPr>
            <w:tcW w:w="7269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□是(事故名称：                ) □ 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8" w:hRule="atLeast"/>
        </w:trPr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申报单位 简介</w:t>
            </w:r>
          </w:p>
        </w:tc>
        <w:tc>
          <w:tcPr>
            <w:tcW w:w="7269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包括成立时间、主营业务、技术实力、发展历程等基本情况，以及 所获专利、标准、知识产权、所获奖励荣誉等情况(本部分不超过300字)。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4" w:hRule="atLeast"/>
        </w:trPr>
        <w:tc>
          <w:tcPr>
            <w:tcW w:w="131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知识产权 获得情况</w:t>
            </w:r>
          </w:p>
        </w:tc>
        <w:tc>
          <w:tcPr>
            <w:tcW w:w="7269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包括申请或授权专利等名称、申请号或批准号、申请/批准国别、主要完成单位、知识产权状态(申请、授权)。</w:t>
            </w:r>
          </w:p>
        </w:tc>
      </w:tr>
    </w:tbl>
    <w:p>
      <w:pPr>
        <w:rPr>
          <w:rFonts w:ascii="Arial"/>
          <w:sz w:val="21"/>
        </w:rPr>
      </w:pPr>
    </w:p>
    <w:p>
      <w:pPr>
        <w:spacing w:line="209" w:lineRule="exact"/>
      </w:pPr>
    </w:p>
    <w:tbl>
      <w:tblPr>
        <w:tblStyle w:val="17"/>
        <w:tblW w:w="85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4"/>
        <w:gridCol w:w="1298"/>
        <w:gridCol w:w="2018"/>
        <w:gridCol w:w="1538"/>
        <w:gridCol w:w="2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8590" w:type="dxa"/>
            <w:gridSpan w:val="5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(一)单位基本信息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224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标准研制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和发布情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7366" w:type="dxa"/>
            <w:gridSpan w:val="4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包括标准号/计划号、标准名称、标准类型(国际/国家/行业)、阶段(在研或发布)、起草单位排名、标准状态(草案、征求意见、 送审、报批、发布)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8" w:hRule="atLeast"/>
        </w:trPr>
        <w:tc>
          <w:tcPr>
            <w:tcW w:w="1224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申报单位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情况证明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7366" w:type="dxa"/>
            <w:gridSpan w:val="4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包括：(1)申报单位相关荣誉证明材料；(2)申报单位2021年—2023年主营业务收入证明材料，如财务会计报表、纳税证明等； (3)相关专利、标准、知识产权的证明材料；(4)信用中国截图。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1224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融资需求 (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无需求，不需填写本栏目)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资金用途</w:t>
            </w:r>
          </w:p>
        </w:tc>
        <w:tc>
          <w:tcPr>
            <w:tcW w:w="2018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□日常生产经营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□研发投入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□购建固定资产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购买技术服务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融资方式</w:t>
            </w:r>
          </w:p>
        </w:tc>
        <w:tc>
          <w:tcPr>
            <w:tcW w:w="2512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银行贷款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债权融资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股权融资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融资租赁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供应链融资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838" w:hRule="atLeast"/>
        </w:trPr>
        <w:tc>
          <w:tcPr>
            <w:tcW w:w="12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担保方式</w:t>
            </w:r>
          </w:p>
        </w:tc>
        <w:tc>
          <w:tcPr>
            <w:tcW w:w="2018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抵押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质押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信用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保证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融资规模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(万元)</w:t>
            </w:r>
          </w:p>
        </w:tc>
        <w:tc>
          <w:tcPr>
            <w:tcW w:w="2512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1224" w:type="dxa"/>
            <w:vMerge w:val="continue"/>
            <w:tcBorders>
              <w:top w:val="nil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融资期限</w:t>
            </w:r>
          </w:p>
        </w:tc>
        <w:tc>
          <w:tcPr>
            <w:tcW w:w="2018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□0-6个月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□6-12个月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□1-3年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□3年以上</w:t>
            </w: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期望利率/  本轮稀释比 例 ( % )</w:t>
            </w:r>
          </w:p>
        </w:tc>
        <w:tc>
          <w:tcPr>
            <w:tcW w:w="2512" w:type="dxa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60" w:h="16890"/>
          <w:pgMar w:top="2098" w:right="1474" w:bottom="1984" w:left="1587" w:header="0" w:footer="68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>
      <w:pPr>
        <w:spacing w:line="191" w:lineRule="exact"/>
      </w:pPr>
    </w:p>
    <w:tbl>
      <w:tblPr>
        <w:tblStyle w:val="17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1169"/>
        <w:gridCol w:w="1179"/>
        <w:gridCol w:w="589"/>
        <w:gridCol w:w="569"/>
        <w:gridCol w:w="1148"/>
        <w:gridCol w:w="1179"/>
        <w:gridCol w:w="11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580" w:type="dxa"/>
            <w:gridSpan w:val="8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(二)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装备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案例信息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93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装备产品名称</w:t>
            </w:r>
          </w:p>
        </w:tc>
        <w:tc>
          <w:tcPr>
            <w:tcW w:w="6987" w:type="dxa"/>
            <w:gridSpan w:val="7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8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装备产品分类(按照《安全应急产业分类指导目录(2021)》填写 )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大类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中类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小类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3" w:hRule="atLeast"/>
        </w:trPr>
        <w:tc>
          <w:tcPr>
            <w:tcW w:w="1593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应用场景</w:t>
            </w:r>
          </w:p>
        </w:tc>
        <w:tc>
          <w:tcPr>
            <w:tcW w:w="2937" w:type="dxa"/>
            <w:gridSpan w:val="3"/>
            <w:tcBorders>
              <w:bottom w:val="nil"/>
              <w:right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□工业生产安全事故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□矿山(隧道)安全事故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□洪水灾害 口冰雪灾害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□紧急生命救护</w:t>
            </w:r>
          </w:p>
        </w:tc>
        <w:tc>
          <w:tcPr>
            <w:tcW w:w="4050" w:type="dxa"/>
            <w:gridSpan w:val="4"/>
            <w:tcBorders>
              <w:left w:val="nil"/>
              <w:bottom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□城市特殊场景火灾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□地震和地质灾害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□城市内涝灾害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□森林草原火灾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10" w:hRule="atLeast"/>
        </w:trPr>
        <w:tc>
          <w:tcPr>
            <w:tcW w:w="1593" w:type="dxa"/>
            <w:vMerge w:val="continue"/>
            <w:tcBorders>
              <w:top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87" w:type="dxa"/>
            <w:gridSpan w:val="7"/>
            <w:tcBorders>
              <w:top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□家庭(社区、学校、景区、活动场馆等)安全应急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3" w:hRule="atLeast"/>
        </w:trPr>
        <w:tc>
          <w:tcPr>
            <w:tcW w:w="1593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所属细分产业</w:t>
            </w:r>
          </w:p>
        </w:tc>
        <w:tc>
          <w:tcPr>
            <w:tcW w:w="2937" w:type="dxa"/>
            <w:gridSpan w:val="3"/>
            <w:tcBorders>
              <w:bottom w:val="nil"/>
              <w:right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□安全生产监测预警装备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□安全应急无人机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□消防装备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应急通信装备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紧急生命救护装备</w:t>
            </w:r>
          </w:p>
        </w:tc>
        <w:tc>
          <w:tcPr>
            <w:tcW w:w="4050" w:type="dxa"/>
            <w:gridSpan w:val="4"/>
            <w:tcBorders>
              <w:left w:val="nil"/>
              <w:bottom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□安全应急机器人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□大型抢险救援装备 口矿用智能装备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□高端个体防护装备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593" w:type="dxa"/>
            <w:vMerge w:val="continue"/>
            <w:tcBorders>
              <w:top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87" w:type="dxa"/>
            <w:gridSpan w:val="7"/>
            <w:tcBorders>
              <w:top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家庭(社区、学校、景区、活动场馆等)安全应急产品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产业链情况</w:t>
            </w:r>
          </w:p>
        </w:tc>
        <w:tc>
          <w:tcPr>
            <w:tcW w:w="6987" w:type="dxa"/>
            <w:gridSpan w:val="7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建议200字内。简要介绍产业链上下游主要企业，以及开展产学研合作的情况。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3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关键技术指标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(分点填写能体现该产品主要功能和特性的核心指标，不超过10项)</w:t>
            </w:r>
          </w:p>
        </w:tc>
        <w:tc>
          <w:tcPr>
            <w:tcW w:w="6987" w:type="dxa"/>
            <w:gridSpan w:val="7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分点罗列装备产品的关键性能指标，并上传第三方机构测评报告。如：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1、光谱响应(波长):7～14μm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2、超视距距离≥1000m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3、热灵敏度约50mK(0.05℃+0.01℃)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4、测温范围-40℃到1150℃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5、五种及以上图像显示模式(搜寻模式、火场模式、黑热模式、 冷探测模式、全彩模式)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6、运行时间≥8h</w:t>
            </w:r>
          </w:p>
        </w:tc>
      </w:tr>
    </w:tbl>
    <w:p>
      <w:pPr>
        <w:rPr>
          <w:rFonts w:ascii="Arial"/>
          <w:sz w:val="21"/>
        </w:rPr>
      </w:pPr>
    </w:p>
    <w:p>
      <w:pPr>
        <w:spacing w:line="211" w:lineRule="exact"/>
      </w:pPr>
    </w:p>
    <w:p>
      <w:pPr>
        <w:spacing w:line="211" w:lineRule="exact"/>
      </w:pPr>
    </w:p>
    <w:tbl>
      <w:tblPr>
        <w:tblStyle w:val="17"/>
        <w:tblW w:w="8580" w:type="dxa"/>
        <w:tblInd w:w="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1319"/>
        <w:gridCol w:w="2118"/>
        <w:gridCol w:w="1278"/>
        <w:gridCol w:w="2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8580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(二)装备案例信息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典型应用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案例名称</w:t>
            </w:r>
          </w:p>
        </w:tc>
        <w:tc>
          <w:tcPr>
            <w:tcW w:w="6987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8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案例简介</w:t>
            </w:r>
          </w:p>
        </w:tc>
        <w:tc>
          <w:tcPr>
            <w:tcW w:w="6987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建议500字内。描述装备实战案例背景、应用需求、解决的痛点 问题、使用何种技术手段、取得成效等。包括承担国家级、省部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级项目情况；获得国家奖项及省部级奖项情况等.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8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应用情况</w:t>
            </w:r>
          </w:p>
        </w:tc>
        <w:tc>
          <w:tcPr>
            <w:tcW w:w="6987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建议500字内。阐述装备具体应用场景、功能特点、当前用户情 况、后续产业化及推广方向等。当前用户情况需上传用户使用报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158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创新点</w:t>
            </w:r>
          </w:p>
        </w:tc>
        <w:tc>
          <w:tcPr>
            <w:tcW w:w="6987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建议500字内。阐述装备先进水平和创新点，包括技术创新、产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品创新、应用创新、模式创新等。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1593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推广价值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2023年市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场规模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(万元 )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请填写国内该类产品总销售收入，若具体数值不掌握可大致估算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同类产品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国内供应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商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请填写行业内市场 占有率前三的重点 企业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1593" w:type="dxa"/>
            <w:vMerge w:val="continue"/>
            <w:tcBorders>
              <w:top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北京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潜在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市场空间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(万元)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请估算相关市场需求若达到饱和状态，预计将达到的整体市场规模，并填写测算方法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市场空间 测算方法</w:t>
            </w:r>
          </w:p>
        </w:tc>
        <w:tc>
          <w:tcPr>
            <w:tcW w:w="227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2000" w:h="16870"/>
          <w:pgMar w:top="2098" w:right="1474" w:bottom="1984" w:left="1587" w:header="0" w:footer="67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>
      <w:pPr>
        <w:spacing w:line="150" w:lineRule="exact"/>
      </w:pPr>
    </w:p>
    <w:tbl>
      <w:tblPr>
        <w:tblStyle w:val="17"/>
        <w:tblW w:w="85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69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8579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 二)装备案例信息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 w:hRule="atLeast"/>
        </w:trPr>
        <w:tc>
          <w:tcPr>
            <w:tcW w:w="1593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效益分析</w:t>
            </w:r>
          </w:p>
        </w:tc>
        <w:tc>
          <w:tcPr>
            <w:tcW w:w="6986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建议500字内。阐述通过推广本装备产品，可实现的直接经济效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益(可量化)、社会效益等。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1" w:hRule="atLeast"/>
        </w:trPr>
        <w:tc>
          <w:tcPr>
            <w:tcW w:w="1593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风险分析</w:t>
            </w:r>
          </w:p>
        </w:tc>
        <w:tc>
          <w:tcPr>
            <w:tcW w:w="6986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建议500字内。装备产品在产业化和推广过程中，对技术、管理、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人才、资金等方面遇到的风险进行分析。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40" w:h="16880"/>
          <w:pgMar w:top="2098" w:right="1474" w:bottom="1984" w:left="1587" w:header="0" w:footer="70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>
      <w:pPr>
        <w:spacing w:line="222" w:lineRule="auto"/>
        <w:rPr>
          <w:sz w:val="31"/>
          <w:szCs w:val="31"/>
        </w:rPr>
        <w:sectPr>
          <w:footerReference r:id="rId10" w:type="default"/>
          <w:pgSz w:w="16872" w:h="11968" w:orient="landscape"/>
          <w:pgMar w:top="1587" w:right="2098" w:bottom="1474" w:left="1984" w:header="0" w:footer="70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0" w:charSpace="0"/>
        </w:sectPr>
      </w:pPr>
      <w:bookmarkStart w:id="0" w:name="_GoBack"/>
      <w:bookmarkEnd w:id="0"/>
    </w:p>
    <w:p>
      <w:pPr>
        <w:spacing w:line="272" w:lineRule="auto"/>
        <w:rPr>
          <w:rFonts w:hint="default" w:ascii="Arial"/>
          <w:sz w:val="21"/>
          <w:lang w:val="en-US" w:eastAsia="zh-CN"/>
        </w:rPr>
      </w:pPr>
    </w:p>
    <w:sectPr>
      <w:footerReference r:id="rId11" w:type="default"/>
      <w:pgSz w:w="16872" w:h="11968" w:orient="landscape"/>
      <w:pgMar w:top="1587" w:right="2098" w:bottom="1474" w:left="1984" w:header="0" w:footer="70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altName w:val="方正宋体S-超大字符集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思源黑体 CN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00000000" w:usb1="00000000" w:usb2="00000009" w:usb3="00000000" w:csb0="400001FF" w:csb1="FFFF0000"/>
  </w:font>
  <w:font w:name="方正仿宋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altName w:val="DejaVu Sans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MDZZwLUAAAACAEAAA8AAAAAAAAAAQAgAAAAOAAAAGRycy9kb3ducmV2LnhtbFBLAQIUABQAAAAI&#10;AIdO4kCAlpZ2FAIAABUEAAAOAAAAAAAAAAEAIAAAADk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10052050</wp:posOffset>
              </wp:positionV>
              <wp:extent cx="807085" cy="53594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7085" cy="535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91.5pt;height:42.2pt;width:63.55pt;mso-position-horizontal:center;mso-position-horizontal-relative:margin;mso-position-vertical-relative:page;z-index:251661312;mso-width-relative:page;mso-height-relative:page;" filled="f" stroked="f" coordsize="21600,21600" o:gfxdata="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P1EVN9gAAAAKAQAADwAAAAAAAAABACAAAAA4AAAAZHJzL2Rvd25yZXYueG1s&#10;UEsBAhQAFAAAAAgAh07iQNSJkiYbAgAAFQQAAA4AAAAAAAAAAQAgAAAAPQ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99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MDZZwLUAAAACAEAAA8AAAAAAAAAAQAgAAAAOAAAAGRycy9kb3ducmV2LnhtbFBLAQIUABQAAAAI&#10;AIdO4kDbNg1rFAIAABUEAAAOAAAAAAAAAAEAIAAAADk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wNlnAtQAAAAIAQAADwAAAAAAAAABACAAAAA4AAAAZHJzL2Rvd25yZXYueG1sUEsBAhQAFAAA&#10;AAgAh07iQPAa1OYWAgAAFQQAAA4AAAAAAAAAAQAgAAAAO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4384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FgAAAGRycy9QSwECFAAUAAAACACHTuJA&#10;wNlnAtQAAAAIAQAADwAAAAAAAAABACAAAAA4AAAAZHJzL2Rvd25yZXYueG1sUEsBAhQAFAAAAAgA&#10;h07iQLKyQwkTAgAAFQQAAA4AAAAAAAAAAQAgAAAAOQ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MDZZwLUAAAACAEAAA8AAAAAAAAAAQAgAAAAOAAAAGRycy9kb3ducmV2LnhtbFBLAQIUABQAAAAI&#10;AIdO4kA1TIriFAIAABUEAAAOAAAAAAAAAAEAIAAAADk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295"/>
      <w:rPr>
        <w:rFonts w:ascii="宋体" w:hAnsi="宋体" w:eastAsia="宋体" w:cs="宋体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A2WcC1AAAAAgBAAAPAAAAAAAAAAEAIAAAADgAAABkcnMvZG93bnJldi54bWxQSwECFAAUAAAA&#10;CACHTuJAd+QdDRUCAAAVBAAADgAAAAAAAAABACAAAAA5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54"/>
      <w:rPr>
        <w:rFonts w:ascii="宋体" w:hAnsi="宋体" w:eastAsia="宋体" w:cs="宋体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7456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A2WcC1AAAAAgBAAAPAAAAAAAAAAEAIAAAADgAAABkcnMvZG93bnJldi54bWxQSwECFAAUAAAA&#10;CACHTuJAerdo7hUCAAAVBAAADgAAAAAAAAABACAAAAA5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8480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A2WcC1AAAAAgBAAAPAAAAAAAAAAEAIAAAADgAAABkcnMvZG93bnJldi54bWxQSwECFAAUAAAA&#10;CACHTuJAOB//ARUCAAAVBAAADgAAAAAAAAABACAAAAA5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210"/>
  <w:drawingGridVerticalSpacing w:val="9999999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MzQwNDM3NzMyOTAwZGViMTFjZmY0M2U4NTllMzgifQ=="/>
  </w:docVars>
  <w:rsids>
    <w:rsidRoot w:val="4B91042F"/>
    <w:rsid w:val="02B346F1"/>
    <w:rsid w:val="15BF6442"/>
    <w:rsid w:val="17B50E8C"/>
    <w:rsid w:val="191E421B"/>
    <w:rsid w:val="1EAEBE2B"/>
    <w:rsid w:val="1EFBA18B"/>
    <w:rsid w:val="28DA1BCC"/>
    <w:rsid w:val="30A85529"/>
    <w:rsid w:val="343F2D95"/>
    <w:rsid w:val="37FE383E"/>
    <w:rsid w:val="3AF91910"/>
    <w:rsid w:val="3B77870A"/>
    <w:rsid w:val="3F3DB9D2"/>
    <w:rsid w:val="3F9430D3"/>
    <w:rsid w:val="4B384263"/>
    <w:rsid w:val="4B91042F"/>
    <w:rsid w:val="56E7930B"/>
    <w:rsid w:val="57DFC88F"/>
    <w:rsid w:val="5D181E5C"/>
    <w:rsid w:val="5F4CF6FA"/>
    <w:rsid w:val="5F566661"/>
    <w:rsid w:val="5FA01485"/>
    <w:rsid w:val="5FDDC4C5"/>
    <w:rsid w:val="5FE5F2FF"/>
    <w:rsid w:val="66FB3482"/>
    <w:rsid w:val="677F4E72"/>
    <w:rsid w:val="687D1502"/>
    <w:rsid w:val="6DDB4086"/>
    <w:rsid w:val="6ECBA657"/>
    <w:rsid w:val="6F1ACC2E"/>
    <w:rsid w:val="6FA010A3"/>
    <w:rsid w:val="71E4490A"/>
    <w:rsid w:val="73FEA742"/>
    <w:rsid w:val="74DE7CE9"/>
    <w:rsid w:val="75F748A5"/>
    <w:rsid w:val="7BFC7FED"/>
    <w:rsid w:val="7D5F3017"/>
    <w:rsid w:val="7DEF3800"/>
    <w:rsid w:val="7DFC0C04"/>
    <w:rsid w:val="7DFEE189"/>
    <w:rsid w:val="7EF4C3FB"/>
    <w:rsid w:val="7FBF4CDD"/>
    <w:rsid w:val="7FDB0210"/>
    <w:rsid w:val="7FDEBFE4"/>
    <w:rsid w:val="7FDEC4FE"/>
    <w:rsid w:val="7FFEC4CB"/>
    <w:rsid w:val="8DD548E4"/>
    <w:rsid w:val="9DDD79DD"/>
    <w:rsid w:val="A29D83B1"/>
    <w:rsid w:val="AD7D42B2"/>
    <w:rsid w:val="AFCE82C4"/>
    <w:rsid w:val="B8B91CBE"/>
    <w:rsid w:val="B9F3FEC2"/>
    <w:rsid w:val="BF6F0946"/>
    <w:rsid w:val="BF955A72"/>
    <w:rsid w:val="BFD93D84"/>
    <w:rsid w:val="BFE94303"/>
    <w:rsid w:val="BFEAB5E7"/>
    <w:rsid w:val="C7AF5085"/>
    <w:rsid w:val="CDD72611"/>
    <w:rsid w:val="D7FF1868"/>
    <w:rsid w:val="DC330261"/>
    <w:rsid w:val="DDF35396"/>
    <w:rsid w:val="DFE74600"/>
    <w:rsid w:val="DFEFC5BB"/>
    <w:rsid w:val="E3E6438B"/>
    <w:rsid w:val="E6CBB361"/>
    <w:rsid w:val="EABD4DFC"/>
    <w:rsid w:val="EABFCD33"/>
    <w:rsid w:val="EEEFA76A"/>
    <w:rsid w:val="EF6E0901"/>
    <w:rsid w:val="EF9F66AC"/>
    <w:rsid w:val="EFE581D8"/>
    <w:rsid w:val="EFEEA27B"/>
    <w:rsid w:val="EFF9F600"/>
    <w:rsid w:val="F3FF1FD0"/>
    <w:rsid w:val="F6DEB71F"/>
    <w:rsid w:val="F7FBED1E"/>
    <w:rsid w:val="F7FDE27F"/>
    <w:rsid w:val="FA7F6148"/>
    <w:rsid w:val="FABF74B3"/>
    <w:rsid w:val="FBB73B19"/>
    <w:rsid w:val="FBF5FDBF"/>
    <w:rsid w:val="FDFB345A"/>
    <w:rsid w:val="FDFF1B55"/>
    <w:rsid w:val="FE7BAB68"/>
    <w:rsid w:val="FEAB8B8F"/>
    <w:rsid w:val="FEBF2CA4"/>
    <w:rsid w:val="FEFE7D0B"/>
    <w:rsid w:val="FF6FF4D9"/>
    <w:rsid w:val="FFEBAAFE"/>
    <w:rsid w:val="FFFF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Plain Text"/>
    <w:basedOn w:val="1"/>
    <w:next w:val="1"/>
    <w:unhideWhenUsed/>
    <w:qFormat/>
    <w:uiPriority w:val="99"/>
    <w:pPr>
      <w:keepNext w:val="0"/>
      <w:keepLines w:val="0"/>
      <w:widowControl w:val="0"/>
      <w:suppressLineNumbers w:val="0"/>
      <w:suppressAutoHyphens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PlainText"/>
    <w:basedOn w:val="1"/>
    <w:qFormat/>
    <w:uiPriority w:val="0"/>
    <w:pPr>
      <w:spacing w:line="240" w:lineRule="auto"/>
      <w:jc w:val="both"/>
      <w:textAlignment w:val="baseline"/>
    </w:pPr>
    <w:rPr>
      <w:rFonts w:ascii="宋体" w:hAnsi="Courier New" w:eastAsia="宋体" w:cs="Times New Roman"/>
      <w:kern w:val="2"/>
      <w:sz w:val="21"/>
      <w:lang w:val="en-US" w:eastAsia="zh-CN" w:bidi="ar-SA"/>
    </w:rPr>
  </w:style>
  <w:style w:type="paragraph" w:customStyle="1" w:styleId="12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3">
    <w:name w:val="Default"/>
    <w:next w:val="1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ind w:firstLine="880" w:firstLineChars="200"/>
    </w:pPr>
    <w:rPr>
      <w:rFonts w:ascii="方正仿宋_GB2312" w:hAnsi="方正仿宋_GB2312" w:eastAsia="方正仿宋_GB2312" w:cs="仿宋_GB2312"/>
      <w:color w:val="000000"/>
      <w:sz w:val="24"/>
      <w:szCs w:val="24"/>
      <w:lang w:val="en-US" w:eastAsia="zh-CN" w:bidi="ar-SA"/>
    </w:rPr>
  </w:style>
  <w:style w:type="paragraph" w:customStyle="1" w:styleId="14">
    <w:name w:val="p0"/>
    <w:basedOn w:val="1"/>
    <w:qFormat/>
    <w:uiPriority w:val="0"/>
    <w:pPr>
      <w:widowControl/>
    </w:pPr>
    <w:rPr>
      <w:rFonts w:eastAsia="宋体"/>
      <w:kern w:val="0"/>
    </w:rPr>
  </w:style>
  <w:style w:type="paragraph" w:customStyle="1" w:styleId="15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Office_10.1.0.7448_F1E327BC-269C-435d-A152-05C5408002CA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2023-10-27T07:45:00Z</dcterms:created>
  <dc:creator>liuzh</dc:creator>
  <cp:lastModifiedBy>赵帅</cp:lastModifiedBy>
  <cp:lastPrinted>2024-05-08T18:07:00Z</cp:lastPrinted>
  <dcterms:modified xsi:type="dcterms:W3CDTF">2024-05-08T15:12:15Z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2052-10.1.0.7448</vt:lpwstr>
  </property>
  <property fmtid="{D5CDD505-2E9C-101B-9397-08002B2CF9AE}" pid="3" name="ICV">
    <vt:lpwstr>A88F007469B94031BE12B894FF121E4A_13</vt:lpwstr>
  </property>
</Properties>
</file>